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63470212"/>
        <w:docPartObj>
          <w:docPartGallery w:val="Cover Pages"/>
          <w:docPartUnique/>
        </w:docPartObj>
      </w:sdtPr>
      <w:sdtEndPr>
        <w:rPr>
          <w:sz w:val="32"/>
        </w:rPr>
      </w:sdtEndPr>
      <w:sdtContent>
        <w:p w14:paraId="76E1D4E9" w14:textId="01B7E611" w:rsidR="00CB62BC" w:rsidRDefault="00CB62BC"/>
        <w:p w14:paraId="2BE5F5D4" w14:textId="77777777" w:rsidR="002F5570" w:rsidRDefault="002F5570" w:rsidP="002528E7">
          <w:pPr>
            <w:pStyle w:val="Ttulo1"/>
            <w:rPr>
              <w:rStyle w:val="Forte"/>
            </w:rPr>
          </w:pPr>
          <w:bookmarkStart w:id="0" w:name="_Toc526513397"/>
          <w:bookmarkStart w:id="1" w:name="_Toc526521404"/>
          <w:bookmarkStart w:id="2" w:name="_Toc526768387"/>
          <w:bookmarkStart w:id="3" w:name="_Toc526768606"/>
          <w:bookmarkStart w:id="4" w:name="_Toc527384723"/>
        </w:p>
        <w:p w14:paraId="1D6B9E1A" w14:textId="77777777" w:rsidR="002F5570" w:rsidRDefault="002F5570" w:rsidP="002F5570">
          <w:pPr>
            <w:pStyle w:val="Ttulo1"/>
            <w:jc w:val="center"/>
            <w:rPr>
              <w:rStyle w:val="Forte"/>
            </w:rPr>
          </w:pPr>
        </w:p>
        <w:p w14:paraId="58311B48" w14:textId="77777777" w:rsidR="002F5570" w:rsidRDefault="002F5570" w:rsidP="002F5570">
          <w:pPr>
            <w:pStyle w:val="Ttulo1"/>
            <w:jc w:val="center"/>
            <w:rPr>
              <w:rStyle w:val="Forte"/>
            </w:rPr>
          </w:pPr>
        </w:p>
        <w:p w14:paraId="1B21DF2C" w14:textId="77777777" w:rsidR="002F5570" w:rsidRDefault="002F5570" w:rsidP="002F5570">
          <w:pPr>
            <w:pStyle w:val="Ttulo1"/>
            <w:jc w:val="center"/>
            <w:rPr>
              <w:rStyle w:val="Forte"/>
            </w:rPr>
          </w:pPr>
        </w:p>
        <w:p w14:paraId="7F07D054" w14:textId="77777777" w:rsidR="002F5570" w:rsidRDefault="002F5570" w:rsidP="002F5570">
          <w:pPr>
            <w:pStyle w:val="Ttulo1"/>
            <w:jc w:val="center"/>
            <w:rPr>
              <w:rStyle w:val="Forte"/>
            </w:rPr>
          </w:pPr>
        </w:p>
        <w:p w14:paraId="005ED2FF" w14:textId="7AE3746F" w:rsidR="002F5570" w:rsidRPr="002F5570" w:rsidRDefault="002F5570" w:rsidP="002F5570">
          <w:pPr>
            <w:jc w:val="center"/>
            <w:rPr>
              <w:rStyle w:val="Forte"/>
              <w:sz w:val="32"/>
              <w:szCs w:val="32"/>
            </w:rPr>
          </w:pPr>
          <w:r w:rsidRPr="002F5570">
            <w:rPr>
              <w:rStyle w:val="Forte"/>
              <w:sz w:val="32"/>
              <w:szCs w:val="32"/>
            </w:rPr>
            <w:t>MEMORIAL DESCRITIVO, CADERNO DE ENCARGOS</w:t>
          </w:r>
          <w:bookmarkEnd w:id="0"/>
          <w:bookmarkEnd w:id="1"/>
          <w:bookmarkEnd w:id="2"/>
          <w:bookmarkEnd w:id="3"/>
          <w:bookmarkEnd w:id="4"/>
          <w:r w:rsidRPr="002F5570">
            <w:rPr>
              <w:rStyle w:val="Forte"/>
              <w:sz w:val="32"/>
              <w:szCs w:val="32"/>
            </w:rPr>
            <w:t xml:space="preserve"> E ESPECIFICAÇÕES TÉCNICAS</w:t>
          </w:r>
          <w:r w:rsidR="00A977FA">
            <w:rPr>
              <w:rStyle w:val="Forte"/>
              <w:sz w:val="32"/>
              <w:szCs w:val="32"/>
            </w:rPr>
            <w:t xml:space="preserve"> </w:t>
          </w:r>
        </w:p>
        <w:p w14:paraId="50D1232E" w14:textId="77777777" w:rsidR="002F5570" w:rsidRPr="00813393" w:rsidRDefault="002F5570" w:rsidP="002F5570">
          <w:pPr>
            <w:jc w:val="center"/>
            <w:rPr>
              <w:b/>
              <w:bCs/>
              <w:sz w:val="28"/>
            </w:rPr>
          </w:pPr>
        </w:p>
        <w:p w14:paraId="7078BD74" w14:textId="77777777" w:rsidR="002F5570" w:rsidRDefault="002F5570" w:rsidP="002F5570">
          <w:pPr>
            <w:rPr>
              <w:sz w:val="28"/>
              <w:szCs w:val="28"/>
            </w:rPr>
          </w:pPr>
        </w:p>
        <w:p w14:paraId="6861D633" w14:textId="77777777" w:rsidR="002F5570" w:rsidRDefault="002F5570" w:rsidP="002F5570">
          <w:pPr>
            <w:rPr>
              <w:sz w:val="28"/>
              <w:szCs w:val="28"/>
            </w:rPr>
          </w:pPr>
        </w:p>
        <w:p w14:paraId="5A2EA45B" w14:textId="77777777" w:rsidR="002F5570" w:rsidRDefault="002F5570" w:rsidP="002F5570">
          <w:pPr>
            <w:rPr>
              <w:sz w:val="28"/>
              <w:szCs w:val="28"/>
            </w:rPr>
          </w:pPr>
        </w:p>
        <w:p w14:paraId="7F27D3D9" w14:textId="77777777" w:rsidR="002F5570" w:rsidRDefault="002F5570" w:rsidP="002F5570">
          <w:pPr>
            <w:rPr>
              <w:sz w:val="28"/>
              <w:szCs w:val="28"/>
            </w:rPr>
          </w:pPr>
        </w:p>
        <w:p w14:paraId="660DCAD7" w14:textId="77777777" w:rsidR="002F5570" w:rsidRDefault="002F5570" w:rsidP="002F5570">
          <w:pPr>
            <w:rPr>
              <w:sz w:val="28"/>
              <w:szCs w:val="28"/>
            </w:rPr>
          </w:pPr>
        </w:p>
        <w:p w14:paraId="20DA418F" w14:textId="77777777" w:rsidR="002F5570" w:rsidRDefault="002F5570" w:rsidP="002F5570">
          <w:pPr>
            <w:rPr>
              <w:sz w:val="28"/>
              <w:szCs w:val="28"/>
            </w:rPr>
          </w:pPr>
        </w:p>
        <w:p w14:paraId="7647104C" w14:textId="77777777" w:rsidR="002F5570" w:rsidRDefault="002F5570" w:rsidP="002F5570">
          <w:pPr>
            <w:rPr>
              <w:sz w:val="28"/>
              <w:szCs w:val="28"/>
            </w:rPr>
          </w:pPr>
        </w:p>
        <w:p w14:paraId="1CDAB91D" w14:textId="140CDAD7" w:rsidR="002F5570" w:rsidRPr="002F5570" w:rsidRDefault="002F5570" w:rsidP="002F5570">
          <w:pPr>
            <w:rPr>
              <w:szCs w:val="24"/>
            </w:rPr>
          </w:pPr>
          <w:r w:rsidRPr="00B30CA2">
            <w:rPr>
              <w:sz w:val="32"/>
              <w:szCs w:val="32"/>
            </w:rPr>
            <w:t>Obra:</w:t>
          </w:r>
          <w:r w:rsidRPr="002F5570">
            <w:rPr>
              <w:sz w:val="28"/>
              <w:szCs w:val="28"/>
            </w:rPr>
            <w:t xml:space="preserve"> </w:t>
          </w:r>
          <w:r w:rsidR="00B30CA2" w:rsidRPr="00B30CA2">
            <w:rPr>
              <w:sz w:val="28"/>
              <w:szCs w:val="28"/>
            </w:rPr>
            <w:t>Reforma do Terminal Rodoviário de Bandeirantes-PR</w:t>
          </w:r>
        </w:p>
        <w:p w14:paraId="05B6166F" w14:textId="77777777" w:rsidR="00B30CA2" w:rsidRDefault="00B30CA2" w:rsidP="002F5570">
          <w:pPr>
            <w:rPr>
              <w:sz w:val="28"/>
              <w:szCs w:val="28"/>
            </w:rPr>
          </w:pPr>
        </w:p>
        <w:p w14:paraId="2C6C0E3A" w14:textId="260D2DA3" w:rsidR="002F5570" w:rsidRDefault="002F5570" w:rsidP="002F5570">
          <w:pPr>
            <w:rPr>
              <w:sz w:val="28"/>
              <w:szCs w:val="28"/>
            </w:rPr>
          </w:pPr>
          <w:r w:rsidRPr="00B30CA2">
            <w:rPr>
              <w:sz w:val="32"/>
              <w:szCs w:val="32"/>
            </w:rPr>
            <w:t>Endereço:</w:t>
          </w:r>
          <w:r w:rsidRPr="002F5570">
            <w:rPr>
              <w:sz w:val="28"/>
              <w:szCs w:val="28"/>
            </w:rPr>
            <w:t xml:space="preserve"> Rua </w:t>
          </w:r>
          <w:r w:rsidR="00B30CA2">
            <w:rPr>
              <w:sz w:val="28"/>
              <w:szCs w:val="28"/>
            </w:rPr>
            <w:t>São Paulo</w:t>
          </w:r>
          <w:r w:rsidRPr="002F5570">
            <w:rPr>
              <w:sz w:val="28"/>
              <w:szCs w:val="28"/>
            </w:rPr>
            <w:t xml:space="preserve">, S/N </w:t>
          </w:r>
          <w:r w:rsidR="00B30CA2">
            <w:rPr>
              <w:sz w:val="28"/>
              <w:szCs w:val="28"/>
            </w:rPr>
            <w:t>– Loteamento Moretti</w:t>
          </w:r>
          <w:r w:rsidRPr="002F5570">
            <w:rPr>
              <w:sz w:val="28"/>
              <w:szCs w:val="28"/>
            </w:rPr>
            <w:t xml:space="preserve"> - Bandeirantes/PR</w:t>
          </w:r>
        </w:p>
        <w:p w14:paraId="589D54E7" w14:textId="26CF0C8B" w:rsidR="002F5570" w:rsidRDefault="002F5570" w:rsidP="002F5570">
          <w:pPr>
            <w:rPr>
              <w:sz w:val="28"/>
              <w:szCs w:val="28"/>
            </w:rPr>
          </w:pPr>
        </w:p>
        <w:p w14:paraId="7020F62D" w14:textId="3B9119B4" w:rsidR="002F5570" w:rsidRDefault="002F5570" w:rsidP="002F5570">
          <w:pPr>
            <w:rPr>
              <w:sz w:val="28"/>
              <w:szCs w:val="28"/>
            </w:rPr>
          </w:pPr>
        </w:p>
        <w:p w14:paraId="4893E3E2" w14:textId="6C9A389B" w:rsidR="002F5570" w:rsidRDefault="002F5570" w:rsidP="002F5570">
          <w:pPr>
            <w:rPr>
              <w:sz w:val="28"/>
              <w:szCs w:val="28"/>
            </w:rPr>
          </w:pPr>
        </w:p>
        <w:p w14:paraId="737A7489" w14:textId="4DC4837B" w:rsidR="002F5570" w:rsidRDefault="002F5570" w:rsidP="002F5570">
          <w:pPr>
            <w:rPr>
              <w:sz w:val="28"/>
              <w:szCs w:val="28"/>
            </w:rPr>
          </w:pPr>
        </w:p>
        <w:p w14:paraId="06F4F15C" w14:textId="7DDC0A92" w:rsidR="002F5570" w:rsidRDefault="002F5570" w:rsidP="002F5570">
          <w:pPr>
            <w:rPr>
              <w:sz w:val="28"/>
              <w:szCs w:val="28"/>
            </w:rPr>
          </w:pPr>
        </w:p>
        <w:p w14:paraId="7B47CEC1" w14:textId="0CD3BB33" w:rsidR="002F5570" w:rsidRDefault="002F5570" w:rsidP="002F5570">
          <w:pPr>
            <w:rPr>
              <w:sz w:val="28"/>
              <w:szCs w:val="28"/>
            </w:rPr>
          </w:pPr>
        </w:p>
        <w:p w14:paraId="31C15B63" w14:textId="61DB9FDB" w:rsidR="002F5570" w:rsidRDefault="002F5570" w:rsidP="002F5570">
          <w:pPr>
            <w:rPr>
              <w:sz w:val="28"/>
              <w:szCs w:val="28"/>
            </w:rPr>
          </w:pPr>
        </w:p>
        <w:p w14:paraId="063581E3" w14:textId="77777777" w:rsidR="002F5570" w:rsidRDefault="002F5570" w:rsidP="002F5570">
          <w:pPr>
            <w:rPr>
              <w:sz w:val="28"/>
              <w:szCs w:val="28"/>
            </w:rPr>
          </w:pPr>
        </w:p>
        <w:p w14:paraId="0B9C6948" w14:textId="77777777" w:rsidR="002F5570" w:rsidRPr="004A37E2" w:rsidRDefault="002F5570" w:rsidP="002F5570">
          <w:pPr>
            <w:spacing w:before="89"/>
            <w:jc w:val="center"/>
            <w:rPr>
              <w:sz w:val="28"/>
              <w:szCs w:val="28"/>
            </w:rPr>
          </w:pPr>
          <w:r w:rsidRPr="004A37E2">
            <w:rPr>
              <w:sz w:val="28"/>
              <w:szCs w:val="28"/>
            </w:rPr>
            <w:t>Bandeirantes</w:t>
          </w:r>
        </w:p>
        <w:p w14:paraId="42A0A0B5" w14:textId="605CF531" w:rsidR="00990C5A" w:rsidRPr="00A901CF" w:rsidRDefault="002F5570" w:rsidP="00A901CF">
          <w:pPr>
            <w:spacing w:before="89"/>
            <w:jc w:val="center"/>
            <w:rPr>
              <w:sz w:val="28"/>
              <w:szCs w:val="28"/>
            </w:rPr>
          </w:pPr>
          <w:r w:rsidRPr="004A37E2">
            <w:rPr>
              <w:sz w:val="28"/>
              <w:szCs w:val="28"/>
            </w:rPr>
            <w:t>20</w:t>
          </w:r>
          <w:r>
            <w:rPr>
              <w:sz w:val="28"/>
              <w:szCs w:val="28"/>
            </w:rPr>
            <w:t>24</w:t>
          </w:r>
          <w:r w:rsidR="00CB62BC">
            <w:rPr>
              <w:sz w:val="32"/>
            </w:rPr>
            <w:br w:type="page"/>
          </w:r>
        </w:p>
      </w:sdtContent>
    </w:sdt>
    <w:sdt>
      <w:sdtPr>
        <w:rPr>
          <w:rFonts w:ascii="Arial" w:eastAsia="Arial" w:hAnsi="Arial" w:cs="Arial"/>
          <w:b w:val="0"/>
          <w:color w:val="auto"/>
          <w:sz w:val="22"/>
          <w:szCs w:val="22"/>
          <w:lang w:eastAsia="pt-BR" w:bidi="pt-BR"/>
        </w:rPr>
        <w:id w:val="722561257"/>
        <w:docPartObj>
          <w:docPartGallery w:val="Table of Contents"/>
          <w:docPartUnique/>
        </w:docPartObj>
      </w:sdtPr>
      <w:sdtEndPr>
        <w:rPr>
          <w:bCs/>
        </w:rPr>
      </w:sdtEndPr>
      <w:sdtContent>
        <w:p w14:paraId="7E427FEB" w14:textId="77777777" w:rsidR="00A0378B" w:rsidRPr="009F3AA9" w:rsidRDefault="00A0378B">
          <w:pPr>
            <w:pStyle w:val="CabealhodoSumrio"/>
            <w:rPr>
              <w:rFonts w:ascii="Arial" w:hAnsi="Arial" w:cs="Arial"/>
              <w:color w:val="000000" w:themeColor="text1"/>
              <w:sz w:val="32"/>
            </w:rPr>
          </w:pPr>
          <w:r w:rsidRPr="009F3AA9">
            <w:rPr>
              <w:rFonts w:ascii="Arial" w:hAnsi="Arial" w:cs="Arial"/>
              <w:color w:val="000000" w:themeColor="text1"/>
              <w:sz w:val="32"/>
            </w:rPr>
            <w:t>Sumário</w:t>
          </w:r>
        </w:p>
        <w:p w14:paraId="58324B96" w14:textId="77777777" w:rsidR="00B82BDF" w:rsidRPr="00B82BDF" w:rsidRDefault="00B82BDF" w:rsidP="00B82BDF">
          <w:pPr>
            <w:rPr>
              <w:lang w:eastAsia="en-US" w:bidi="ar-SA"/>
            </w:rPr>
          </w:pPr>
        </w:p>
        <w:p w14:paraId="5269DD9A" w14:textId="03169CB2" w:rsidR="00664F30" w:rsidRDefault="00A0378B">
          <w:pPr>
            <w:pStyle w:val="Sumrio1"/>
            <w:tabs>
              <w:tab w:val="left" w:pos="440"/>
              <w:tab w:val="right" w:leader="dot" w:pos="967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164165659" w:history="1">
            <w:r w:rsidR="00664F30" w:rsidRPr="002F7508">
              <w:rPr>
                <w:rStyle w:val="Hyperlink"/>
                <w:b/>
                <w:noProof/>
              </w:rPr>
              <w:t>1.</w:t>
            </w:r>
            <w:r w:rsidR="00664F30">
              <w:rPr>
                <w:rFonts w:asciiTheme="minorHAnsi" w:eastAsiaTheme="minorEastAsia" w:hAnsiTheme="minorHAnsi" w:cstheme="minorBidi"/>
                <w:noProof/>
                <w:lang w:bidi="ar-SA"/>
              </w:rPr>
              <w:tab/>
            </w:r>
            <w:r w:rsidR="00664F30" w:rsidRPr="002F7508">
              <w:rPr>
                <w:rStyle w:val="Hyperlink"/>
                <w:b/>
                <w:noProof/>
              </w:rPr>
              <w:t>INTRODUÇÃO</w:t>
            </w:r>
            <w:r w:rsidR="00664F30">
              <w:rPr>
                <w:noProof/>
                <w:webHidden/>
              </w:rPr>
              <w:tab/>
            </w:r>
            <w:r w:rsidR="00664F30">
              <w:rPr>
                <w:noProof/>
                <w:webHidden/>
              </w:rPr>
              <w:fldChar w:fldCharType="begin"/>
            </w:r>
            <w:r w:rsidR="00664F30">
              <w:rPr>
                <w:noProof/>
                <w:webHidden/>
              </w:rPr>
              <w:instrText xml:space="preserve"> PAGEREF _Toc164165659 \h </w:instrText>
            </w:r>
            <w:r w:rsidR="00664F30">
              <w:rPr>
                <w:noProof/>
                <w:webHidden/>
              </w:rPr>
            </w:r>
            <w:r w:rsidR="00664F30">
              <w:rPr>
                <w:noProof/>
                <w:webHidden/>
              </w:rPr>
              <w:fldChar w:fldCharType="separate"/>
            </w:r>
            <w:r w:rsidR="00664F30">
              <w:rPr>
                <w:noProof/>
                <w:webHidden/>
              </w:rPr>
              <w:t>4</w:t>
            </w:r>
            <w:r w:rsidR="00664F30">
              <w:rPr>
                <w:noProof/>
                <w:webHidden/>
              </w:rPr>
              <w:fldChar w:fldCharType="end"/>
            </w:r>
          </w:hyperlink>
        </w:p>
        <w:p w14:paraId="426747DE" w14:textId="012A6283"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60" w:history="1">
            <w:r w:rsidRPr="002F7508">
              <w:rPr>
                <w:rStyle w:val="Hyperlink"/>
                <w:b/>
                <w:noProof/>
              </w:rPr>
              <w:t>2.</w:t>
            </w:r>
            <w:r>
              <w:rPr>
                <w:rFonts w:asciiTheme="minorHAnsi" w:eastAsiaTheme="minorEastAsia" w:hAnsiTheme="minorHAnsi" w:cstheme="minorBidi"/>
                <w:noProof/>
                <w:lang w:bidi="ar-SA"/>
              </w:rPr>
              <w:tab/>
            </w:r>
            <w:r w:rsidRPr="002F7508">
              <w:rPr>
                <w:rStyle w:val="Hyperlink"/>
                <w:b/>
                <w:noProof/>
              </w:rPr>
              <w:t>EXECUÇÃO DE OBRA</w:t>
            </w:r>
            <w:r>
              <w:rPr>
                <w:noProof/>
                <w:webHidden/>
              </w:rPr>
              <w:tab/>
            </w:r>
            <w:r>
              <w:rPr>
                <w:noProof/>
                <w:webHidden/>
              </w:rPr>
              <w:fldChar w:fldCharType="begin"/>
            </w:r>
            <w:r>
              <w:rPr>
                <w:noProof/>
                <w:webHidden/>
              </w:rPr>
              <w:instrText xml:space="preserve"> PAGEREF _Toc164165660 \h </w:instrText>
            </w:r>
            <w:r>
              <w:rPr>
                <w:noProof/>
                <w:webHidden/>
              </w:rPr>
            </w:r>
            <w:r>
              <w:rPr>
                <w:noProof/>
                <w:webHidden/>
              </w:rPr>
              <w:fldChar w:fldCharType="separate"/>
            </w:r>
            <w:r>
              <w:rPr>
                <w:noProof/>
                <w:webHidden/>
              </w:rPr>
              <w:t>4</w:t>
            </w:r>
            <w:r>
              <w:rPr>
                <w:noProof/>
                <w:webHidden/>
              </w:rPr>
              <w:fldChar w:fldCharType="end"/>
            </w:r>
          </w:hyperlink>
        </w:p>
        <w:p w14:paraId="0F3CF135" w14:textId="7D56C0FB"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61" w:history="1">
            <w:r w:rsidRPr="002F7508">
              <w:rPr>
                <w:rStyle w:val="Hyperlink"/>
                <w:b/>
                <w:noProof/>
              </w:rPr>
              <w:t>3.</w:t>
            </w:r>
            <w:r>
              <w:rPr>
                <w:rFonts w:asciiTheme="minorHAnsi" w:eastAsiaTheme="minorEastAsia" w:hAnsiTheme="minorHAnsi" w:cstheme="minorBidi"/>
                <w:noProof/>
                <w:lang w:bidi="ar-SA"/>
              </w:rPr>
              <w:tab/>
            </w:r>
            <w:r w:rsidRPr="002F7508">
              <w:rPr>
                <w:rStyle w:val="Hyperlink"/>
                <w:b/>
                <w:noProof/>
              </w:rPr>
              <w:t>ESPECIFICAÇÕES DOS SERVIÇOS</w:t>
            </w:r>
            <w:r>
              <w:rPr>
                <w:noProof/>
                <w:webHidden/>
              </w:rPr>
              <w:tab/>
            </w:r>
            <w:r>
              <w:rPr>
                <w:noProof/>
                <w:webHidden/>
              </w:rPr>
              <w:fldChar w:fldCharType="begin"/>
            </w:r>
            <w:r>
              <w:rPr>
                <w:noProof/>
                <w:webHidden/>
              </w:rPr>
              <w:instrText xml:space="preserve"> PAGEREF _Toc164165661 \h </w:instrText>
            </w:r>
            <w:r>
              <w:rPr>
                <w:noProof/>
                <w:webHidden/>
              </w:rPr>
            </w:r>
            <w:r>
              <w:rPr>
                <w:noProof/>
                <w:webHidden/>
              </w:rPr>
              <w:fldChar w:fldCharType="separate"/>
            </w:r>
            <w:r>
              <w:rPr>
                <w:noProof/>
                <w:webHidden/>
              </w:rPr>
              <w:t>4</w:t>
            </w:r>
            <w:r>
              <w:rPr>
                <w:noProof/>
                <w:webHidden/>
              </w:rPr>
              <w:fldChar w:fldCharType="end"/>
            </w:r>
          </w:hyperlink>
        </w:p>
        <w:p w14:paraId="2FFE44C3" w14:textId="4D9AD5DF"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2" w:history="1">
            <w:r w:rsidRPr="002F7508">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noProof/>
                <w:lang w:bidi="ar-SA"/>
              </w:rPr>
              <w:tab/>
            </w:r>
            <w:r w:rsidRPr="002F7508">
              <w:rPr>
                <w:rStyle w:val="Hyperlink"/>
                <w:noProof/>
              </w:rPr>
              <w:t>Normas Gerais</w:t>
            </w:r>
            <w:r>
              <w:rPr>
                <w:noProof/>
                <w:webHidden/>
              </w:rPr>
              <w:tab/>
            </w:r>
            <w:r>
              <w:rPr>
                <w:noProof/>
                <w:webHidden/>
              </w:rPr>
              <w:fldChar w:fldCharType="begin"/>
            </w:r>
            <w:r>
              <w:rPr>
                <w:noProof/>
                <w:webHidden/>
              </w:rPr>
              <w:instrText xml:space="preserve"> PAGEREF _Toc164165662 \h </w:instrText>
            </w:r>
            <w:r>
              <w:rPr>
                <w:noProof/>
                <w:webHidden/>
              </w:rPr>
            </w:r>
            <w:r>
              <w:rPr>
                <w:noProof/>
                <w:webHidden/>
              </w:rPr>
              <w:fldChar w:fldCharType="separate"/>
            </w:r>
            <w:r>
              <w:rPr>
                <w:noProof/>
                <w:webHidden/>
              </w:rPr>
              <w:t>4</w:t>
            </w:r>
            <w:r>
              <w:rPr>
                <w:noProof/>
                <w:webHidden/>
              </w:rPr>
              <w:fldChar w:fldCharType="end"/>
            </w:r>
          </w:hyperlink>
        </w:p>
        <w:p w14:paraId="48A0C3C2" w14:textId="14405879"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3" w:history="1">
            <w:r w:rsidRPr="002F7508">
              <w:rPr>
                <w:rStyle w:val="Hyperlink"/>
                <w:noProof/>
                <w14:scene3d>
                  <w14:camera w14:prst="orthographicFront"/>
                  <w14:lightRig w14:rig="threePt" w14:dir="t">
                    <w14:rot w14:lat="0" w14:lon="0" w14:rev="0"/>
                  </w14:lightRig>
                </w14:scene3d>
              </w:rPr>
              <w:t>3.2.</w:t>
            </w:r>
            <w:r>
              <w:rPr>
                <w:rFonts w:asciiTheme="minorHAnsi" w:eastAsiaTheme="minorEastAsia" w:hAnsiTheme="minorHAnsi" w:cstheme="minorBidi"/>
                <w:noProof/>
                <w:lang w:bidi="ar-SA"/>
              </w:rPr>
              <w:tab/>
            </w:r>
            <w:r w:rsidRPr="002F7508">
              <w:rPr>
                <w:rStyle w:val="Hyperlink"/>
                <w:noProof/>
              </w:rPr>
              <w:t>Fiscalização</w:t>
            </w:r>
            <w:r>
              <w:rPr>
                <w:noProof/>
                <w:webHidden/>
              </w:rPr>
              <w:tab/>
            </w:r>
            <w:r>
              <w:rPr>
                <w:noProof/>
                <w:webHidden/>
              </w:rPr>
              <w:fldChar w:fldCharType="begin"/>
            </w:r>
            <w:r>
              <w:rPr>
                <w:noProof/>
                <w:webHidden/>
              </w:rPr>
              <w:instrText xml:space="preserve"> PAGEREF _Toc164165663 \h </w:instrText>
            </w:r>
            <w:r>
              <w:rPr>
                <w:noProof/>
                <w:webHidden/>
              </w:rPr>
            </w:r>
            <w:r>
              <w:rPr>
                <w:noProof/>
                <w:webHidden/>
              </w:rPr>
              <w:fldChar w:fldCharType="separate"/>
            </w:r>
            <w:r>
              <w:rPr>
                <w:noProof/>
                <w:webHidden/>
              </w:rPr>
              <w:t>6</w:t>
            </w:r>
            <w:r>
              <w:rPr>
                <w:noProof/>
                <w:webHidden/>
              </w:rPr>
              <w:fldChar w:fldCharType="end"/>
            </w:r>
          </w:hyperlink>
        </w:p>
        <w:p w14:paraId="5A82B7ED" w14:textId="229D6E82"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64" w:history="1">
            <w:r w:rsidRPr="002F7508">
              <w:rPr>
                <w:rStyle w:val="Hyperlink"/>
                <w:b/>
                <w:noProof/>
              </w:rPr>
              <w:t>4.</w:t>
            </w:r>
            <w:r>
              <w:rPr>
                <w:rFonts w:asciiTheme="minorHAnsi" w:eastAsiaTheme="minorEastAsia" w:hAnsiTheme="minorHAnsi" w:cstheme="minorBidi"/>
                <w:noProof/>
                <w:lang w:bidi="ar-SA"/>
              </w:rPr>
              <w:tab/>
            </w:r>
            <w:r w:rsidRPr="002F7508">
              <w:rPr>
                <w:rStyle w:val="Hyperlink"/>
                <w:b/>
                <w:noProof/>
              </w:rPr>
              <w:t>SERVIÇOS PRELIMINARES</w:t>
            </w:r>
            <w:r>
              <w:rPr>
                <w:noProof/>
                <w:webHidden/>
              </w:rPr>
              <w:tab/>
            </w:r>
            <w:r>
              <w:rPr>
                <w:noProof/>
                <w:webHidden/>
              </w:rPr>
              <w:fldChar w:fldCharType="begin"/>
            </w:r>
            <w:r>
              <w:rPr>
                <w:noProof/>
                <w:webHidden/>
              </w:rPr>
              <w:instrText xml:space="preserve"> PAGEREF _Toc164165664 \h </w:instrText>
            </w:r>
            <w:r>
              <w:rPr>
                <w:noProof/>
                <w:webHidden/>
              </w:rPr>
            </w:r>
            <w:r>
              <w:rPr>
                <w:noProof/>
                <w:webHidden/>
              </w:rPr>
              <w:fldChar w:fldCharType="separate"/>
            </w:r>
            <w:r>
              <w:rPr>
                <w:noProof/>
                <w:webHidden/>
              </w:rPr>
              <w:t>7</w:t>
            </w:r>
            <w:r>
              <w:rPr>
                <w:noProof/>
                <w:webHidden/>
              </w:rPr>
              <w:fldChar w:fldCharType="end"/>
            </w:r>
          </w:hyperlink>
        </w:p>
        <w:p w14:paraId="63D6DFC1" w14:textId="1B7D14AD"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5" w:history="1">
            <w:r w:rsidRPr="002F7508">
              <w:rPr>
                <w:rStyle w:val="Hyperlink"/>
                <w:noProof/>
                <w14:scene3d>
                  <w14:camera w14:prst="orthographicFront"/>
                  <w14:lightRig w14:rig="threePt" w14:dir="t">
                    <w14:rot w14:lat="0" w14:lon="0" w14:rev="0"/>
                  </w14:lightRig>
                </w14:scene3d>
              </w:rPr>
              <w:t>4.1.</w:t>
            </w:r>
            <w:r>
              <w:rPr>
                <w:rFonts w:asciiTheme="minorHAnsi" w:eastAsiaTheme="minorEastAsia" w:hAnsiTheme="minorHAnsi" w:cstheme="minorBidi"/>
                <w:noProof/>
                <w:lang w:bidi="ar-SA"/>
              </w:rPr>
              <w:tab/>
            </w:r>
            <w:r w:rsidRPr="002F7508">
              <w:rPr>
                <w:rStyle w:val="Hyperlink"/>
                <w:noProof/>
              </w:rPr>
              <w:t>Placa de obra e locação</w:t>
            </w:r>
            <w:r>
              <w:rPr>
                <w:noProof/>
                <w:webHidden/>
              </w:rPr>
              <w:tab/>
            </w:r>
            <w:r>
              <w:rPr>
                <w:noProof/>
                <w:webHidden/>
              </w:rPr>
              <w:fldChar w:fldCharType="begin"/>
            </w:r>
            <w:r>
              <w:rPr>
                <w:noProof/>
                <w:webHidden/>
              </w:rPr>
              <w:instrText xml:space="preserve"> PAGEREF _Toc164165665 \h </w:instrText>
            </w:r>
            <w:r>
              <w:rPr>
                <w:noProof/>
                <w:webHidden/>
              </w:rPr>
            </w:r>
            <w:r>
              <w:rPr>
                <w:noProof/>
                <w:webHidden/>
              </w:rPr>
              <w:fldChar w:fldCharType="separate"/>
            </w:r>
            <w:r>
              <w:rPr>
                <w:noProof/>
                <w:webHidden/>
              </w:rPr>
              <w:t>7</w:t>
            </w:r>
            <w:r>
              <w:rPr>
                <w:noProof/>
                <w:webHidden/>
              </w:rPr>
              <w:fldChar w:fldCharType="end"/>
            </w:r>
          </w:hyperlink>
        </w:p>
        <w:p w14:paraId="4552D517" w14:textId="3EFA2B6B"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6" w:history="1">
            <w:r w:rsidRPr="002F7508">
              <w:rPr>
                <w:rStyle w:val="Hyperlink"/>
                <w:noProof/>
                <w14:scene3d>
                  <w14:camera w14:prst="orthographicFront"/>
                  <w14:lightRig w14:rig="threePt" w14:dir="t">
                    <w14:rot w14:lat="0" w14:lon="0" w14:rev="0"/>
                  </w14:lightRig>
                </w14:scene3d>
              </w:rPr>
              <w:t>4.2.</w:t>
            </w:r>
            <w:r>
              <w:rPr>
                <w:rFonts w:asciiTheme="minorHAnsi" w:eastAsiaTheme="minorEastAsia" w:hAnsiTheme="minorHAnsi" w:cstheme="minorBidi"/>
                <w:noProof/>
                <w:lang w:bidi="ar-SA"/>
              </w:rPr>
              <w:tab/>
            </w:r>
            <w:r w:rsidRPr="002F7508">
              <w:rPr>
                <w:rStyle w:val="Hyperlink"/>
                <w:noProof/>
              </w:rPr>
              <w:t>Demolição</w:t>
            </w:r>
            <w:r>
              <w:rPr>
                <w:noProof/>
                <w:webHidden/>
              </w:rPr>
              <w:tab/>
            </w:r>
            <w:r>
              <w:rPr>
                <w:noProof/>
                <w:webHidden/>
              </w:rPr>
              <w:fldChar w:fldCharType="begin"/>
            </w:r>
            <w:r>
              <w:rPr>
                <w:noProof/>
                <w:webHidden/>
              </w:rPr>
              <w:instrText xml:space="preserve"> PAGEREF _Toc164165666 \h </w:instrText>
            </w:r>
            <w:r>
              <w:rPr>
                <w:noProof/>
                <w:webHidden/>
              </w:rPr>
            </w:r>
            <w:r>
              <w:rPr>
                <w:noProof/>
                <w:webHidden/>
              </w:rPr>
              <w:fldChar w:fldCharType="separate"/>
            </w:r>
            <w:r>
              <w:rPr>
                <w:noProof/>
                <w:webHidden/>
              </w:rPr>
              <w:t>8</w:t>
            </w:r>
            <w:r>
              <w:rPr>
                <w:noProof/>
                <w:webHidden/>
              </w:rPr>
              <w:fldChar w:fldCharType="end"/>
            </w:r>
          </w:hyperlink>
        </w:p>
        <w:p w14:paraId="15C5B55D" w14:textId="37056526"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7" w:history="1">
            <w:r w:rsidRPr="002F7508">
              <w:rPr>
                <w:rStyle w:val="Hyperlink"/>
                <w:noProof/>
                <w14:scene3d>
                  <w14:camera w14:prst="orthographicFront"/>
                  <w14:lightRig w14:rig="threePt" w14:dir="t">
                    <w14:rot w14:lat="0" w14:lon="0" w14:rev="0"/>
                  </w14:lightRig>
                </w14:scene3d>
              </w:rPr>
              <w:t>4.3.</w:t>
            </w:r>
            <w:r>
              <w:rPr>
                <w:rFonts w:asciiTheme="minorHAnsi" w:eastAsiaTheme="minorEastAsia" w:hAnsiTheme="minorHAnsi" w:cstheme="minorBidi"/>
                <w:noProof/>
                <w:lang w:bidi="ar-SA"/>
              </w:rPr>
              <w:tab/>
            </w:r>
            <w:r w:rsidRPr="002F7508">
              <w:rPr>
                <w:rStyle w:val="Hyperlink"/>
                <w:noProof/>
              </w:rPr>
              <w:t>Movimentação de terra, brita e areia</w:t>
            </w:r>
            <w:r>
              <w:rPr>
                <w:noProof/>
                <w:webHidden/>
              </w:rPr>
              <w:tab/>
            </w:r>
            <w:r>
              <w:rPr>
                <w:noProof/>
                <w:webHidden/>
              </w:rPr>
              <w:fldChar w:fldCharType="begin"/>
            </w:r>
            <w:r>
              <w:rPr>
                <w:noProof/>
                <w:webHidden/>
              </w:rPr>
              <w:instrText xml:space="preserve"> PAGEREF _Toc164165667 \h </w:instrText>
            </w:r>
            <w:r>
              <w:rPr>
                <w:noProof/>
                <w:webHidden/>
              </w:rPr>
            </w:r>
            <w:r>
              <w:rPr>
                <w:noProof/>
                <w:webHidden/>
              </w:rPr>
              <w:fldChar w:fldCharType="separate"/>
            </w:r>
            <w:r>
              <w:rPr>
                <w:noProof/>
                <w:webHidden/>
              </w:rPr>
              <w:t>9</w:t>
            </w:r>
            <w:r>
              <w:rPr>
                <w:noProof/>
                <w:webHidden/>
              </w:rPr>
              <w:fldChar w:fldCharType="end"/>
            </w:r>
          </w:hyperlink>
        </w:p>
        <w:p w14:paraId="5CCB7ABD" w14:textId="2D25BDD6"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68" w:history="1">
            <w:r w:rsidRPr="002F7508">
              <w:rPr>
                <w:rStyle w:val="Hyperlink"/>
                <w:noProof/>
                <w14:scene3d>
                  <w14:camera w14:prst="orthographicFront"/>
                  <w14:lightRig w14:rig="threePt" w14:dir="t">
                    <w14:rot w14:lat="0" w14:lon="0" w14:rev="0"/>
                  </w14:lightRig>
                </w14:scene3d>
              </w:rPr>
              <w:t>4.4.</w:t>
            </w:r>
            <w:r>
              <w:rPr>
                <w:rFonts w:asciiTheme="minorHAnsi" w:eastAsiaTheme="minorEastAsia" w:hAnsiTheme="minorHAnsi" w:cstheme="minorBidi"/>
                <w:noProof/>
                <w:lang w:bidi="ar-SA"/>
              </w:rPr>
              <w:tab/>
            </w:r>
            <w:r w:rsidRPr="002F7508">
              <w:rPr>
                <w:rStyle w:val="Hyperlink"/>
                <w:noProof/>
              </w:rPr>
              <w:t>Limpeza</w:t>
            </w:r>
            <w:r>
              <w:rPr>
                <w:noProof/>
                <w:webHidden/>
              </w:rPr>
              <w:tab/>
            </w:r>
            <w:r>
              <w:rPr>
                <w:noProof/>
                <w:webHidden/>
              </w:rPr>
              <w:fldChar w:fldCharType="begin"/>
            </w:r>
            <w:r>
              <w:rPr>
                <w:noProof/>
                <w:webHidden/>
              </w:rPr>
              <w:instrText xml:space="preserve"> PAGEREF _Toc164165668 \h </w:instrText>
            </w:r>
            <w:r>
              <w:rPr>
                <w:noProof/>
                <w:webHidden/>
              </w:rPr>
            </w:r>
            <w:r>
              <w:rPr>
                <w:noProof/>
                <w:webHidden/>
              </w:rPr>
              <w:fldChar w:fldCharType="separate"/>
            </w:r>
            <w:r>
              <w:rPr>
                <w:noProof/>
                <w:webHidden/>
              </w:rPr>
              <w:t>10</w:t>
            </w:r>
            <w:r>
              <w:rPr>
                <w:noProof/>
                <w:webHidden/>
              </w:rPr>
              <w:fldChar w:fldCharType="end"/>
            </w:r>
          </w:hyperlink>
        </w:p>
        <w:p w14:paraId="05308938" w14:textId="1B666EB1"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69" w:history="1">
            <w:r w:rsidRPr="002F7508">
              <w:rPr>
                <w:rStyle w:val="Hyperlink"/>
                <w:b/>
                <w:noProof/>
              </w:rPr>
              <w:t>5.</w:t>
            </w:r>
            <w:r>
              <w:rPr>
                <w:rFonts w:asciiTheme="minorHAnsi" w:eastAsiaTheme="minorEastAsia" w:hAnsiTheme="minorHAnsi" w:cstheme="minorBidi"/>
                <w:noProof/>
                <w:lang w:bidi="ar-SA"/>
              </w:rPr>
              <w:tab/>
            </w:r>
            <w:r w:rsidRPr="002F7508">
              <w:rPr>
                <w:rStyle w:val="Hyperlink"/>
                <w:b/>
                <w:noProof/>
              </w:rPr>
              <w:t>ELEMENTOS CONSTRUTIVOS</w:t>
            </w:r>
            <w:r>
              <w:rPr>
                <w:noProof/>
                <w:webHidden/>
              </w:rPr>
              <w:tab/>
            </w:r>
            <w:r>
              <w:rPr>
                <w:noProof/>
                <w:webHidden/>
              </w:rPr>
              <w:fldChar w:fldCharType="begin"/>
            </w:r>
            <w:r>
              <w:rPr>
                <w:noProof/>
                <w:webHidden/>
              </w:rPr>
              <w:instrText xml:space="preserve"> PAGEREF _Toc164165669 \h </w:instrText>
            </w:r>
            <w:r>
              <w:rPr>
                <w:noProof/>
                <w:webHidden/>
              </w:rPr>
            </w:r>
            <w:r>
              <w:rPr>
                <w:noProof/>
                <w:webHidden/>
              </w:rPr>
              <w:fldChar w:fldCharType="separate"/>
            </w:r>
            <w:r>
              <w:rPr>
                <w:noProof/>
                <w:webHidden/>
              </w:rPr>
              <w:t>10</w:t>
            </w:r>
            <w:r>
              <w:rPr>
                <w:noProof/>
                <w:webHidden/>
              </w:rPr>
              <w:fldChar w:fldCharType="end"/>
            </w:r>
          </w:hyperlink>
        </w:p>
        <w:p w14:paraId="320CD3AE" w14:textId="7B31E2D7"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70" w:history="1">
            <w:r w:rsidRPr="002F7508">
              <w:rPr>
                <w:rStyle w:val="Hyperlink"/>
                <w:noProof/>
                <w14:scene3d>
                  <w14:camera w14:prst="orthographicFront"/>
                  <w14:lightRig w14:rig="threePt" w14:dir="t">
                    <w14:rot w14:lat="0" w14:lon="0" w14:rev="0"/>
                  </w14:lightRig>
                </w14:scene3d>
              </w:rPr>
              <w:t>5.1.</w:t>
            </w:r>
            <w:r>
              <w:rPr>
                <w:rFonts w:asciiTheme="minorHAnsi" w:eastAsiaTheme="minorEastAsia" w:hAnsiTheme="minorHAnsi" w:cstheme="minorBidi"/>
                <w:noProof/>
                <w:lang w:bidi="ar-SA"/>
              </w:rPr>
              <w:tab/>
            </w:r>
            <w:r w:rsidRPr="002F7508">
              <w:rPr>
                <w:rStyle w:val="Hyperlink"/>
                <w:noProof/>
              </w:rPr>
              <w:t>Alvenaria de vedação</w:t>
            </w:r>
            <w:r>
              <w:rPr>
                <w:noProof/>
                <w:webHidden/>
              </w:rPr>
              <w:tab/>
            </w:r>
            <w:r>
              <w:rPr>
                <w:noProof/>
                <w:webHidden/>
              </w:rPr>
              <w:fldChar w:fldCharType="begin"/>
            </w:r>
            <w:r>
              <w:rPr>
                <w:noProof/>
                <w:webHidden/>
              </w:rPr>
              <w:instrText xml:space="preserve"> PAGEREF _Toc164165670 \h </w:instrText>
            </w:r>
            <w:r>
              <w:rPr>
                <w:noProof/>
                <w:webHidden/>
              </w:rPr>
            </w:r>
            <w:r>
              <w:rPr>
                <w:noProof/>
                <w:webHidden/>
              </w:rPr>
              <w:fldChar w:fldCharType="separate"/>
            </w:r>
            <w:r>
              <w:rPr>
                <w:noProof/>
                <w:webHidden/>
              </w:rPr>
              <w:t>10</w:t>
            </w:r>
            <w:r>
              <w:rPr>
                <w:noProof/>
                <w:webHidden/>
              </w:rPr>
              <w:fldChar w:fldCharType="end"/>
            </w:r>
          </w:hyperlink>
        </w:p>
        <w:p w14:paraId="312185BD" w14:textId="2AAFA1E2"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1" w:history="1">
            <w:r w:rsidRPr="002F7508">
              <w:rPr>
                <w:rStyle w:val="Hyperlink"/>
                <w:noProof/>
              </w:rPr>
              <w:t>5.1.1.</w:t>
            </w:r>
            <w:r>
              <w:rPr>
                <w:rFonts w:asciiTheme="minorHAnsi" w:eastAsiaTheme="minorEastAsia" w:hAnsiTheme="minorHAnsi" w:cstheme="minorBidi"/>
                <w:noProof/>
                <w:lang w:bidi="ar-SA"/>
              </w:rPr>
              <w:tab/>
            </w:r>
            <w:r w:rsidRPr="002F7508">
              <w:rPr>
                <w:rStyle w:val="Hyperlink"/>
                <w:noProof/>
              </w:rPr>
              <w:t>Alvenaria de blocos cerâmicos</w:t>
            </w:r>
            <w:r>
              <w:rPr>
                <w:noProof/>
                <w:webHidden/>
              </w:rPr>
              <w:tab/>
            </w:r>
            <w:r>
              <w:rPr>
                <w:noProof/>
                <w:webHidden/>
              </w:rPr>
              <w:fldChar w:fldCharType="begin"/>
            </w:r>
            <w:r>
              <w:rPr>
                <w:noProof/>
                <w:webHidden/>
              </w:rPr>
              <w:instrText xml:space="preserve"> PAGEREF _Toc164165671 \h </w:instrText>
            </w:r>
            <w:r>
              <w:rPr>
                <w:noProof/>
                <w:webHidden/>
              </w:rPr>
            </w:r>
            <w:r>
              <w:rPr>
                <w:noProof/>
                <w:webHidden/>
              </w:rPr>
              <w:fldChar w:fldCharType="separate"/>
            </w:r>
            <w:r>
              <w:rPr>
                <w:noProof/>
                <w:webHidden/>
              </w:rPr>
              <w:t>10</w:t>
            </w:r>
            <w:r>
              <w:rPr>
                <w:noProof/>
                <w:webHidden/>
              </w:rPr>
              <w:fldChar w:fldCharType="end"/>
            </w:r>
          </w:hyperlink>
        </w:p>
        <w:p w14:paraId="6E148118" w14:textId="3AD05515"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2" w:history="1">
            <w:r w:rsidRPr="002F7508">
              <w:rPr>
                <w:rStyle w:val="Hyperlink"/>
                <w:noProof/>
              </w:rPr>
              <w:t>5.1.2.</w:t>
            </w:r>
            <w:r>
              <w:rPr>
                <w:rFonts w:asciiTheme="minorHAnsi" w:eastAsiaTheme="minorEastAsia" w:hAnsiTheme="minorHAnsi" w:cstheme="minorBidi"/>
                <w:noProof/>
                <w:lang w:bidi="ar-SA"/>
              </w:rPr>
              <w:tab/>
            </w:r>
            <w:r w:rsidRPr="002F7508">
              <w:rPr>
                <w:rStyle w:val="Hyperlink"/>
                <w:noProof/>
              </w:rPr>
              <w:t>Normas relacionadas:</w:t>
            </w:r>
            <w:r>
              <w:rPr>
                <w:noProof/>
                <w:webHidden/>
              </w:rPr>
              <w:tab/>
            </w:r>
            <w:r>
              <w:rPr>
                <w:noProof/>
                <w:webHidden/>
              </w:rPr>
              <w:fldChar w:fldCharType="begin"/>
            </w:r>
            <w:r>
              <w:rPr>
                <w:noProof/>
                <w:webHidden/>
              </w:rPr>
              <w:instrText xml:space="preserve"> PAGEREF _Toc164165672 \h </w:instrText>
            </w:r>
            <w:r>
              <w:rPr>
                <w:noProof/>
                <w:webHidden/>
              </w:rPr>
            </w:r>
            <w:r>
              <w:rPr>
                <w:noProof/>
                <w:webHidden/>
              </w:rPr>
              <w:fldChar w:fldCharType="separate"/>
            </w:r>
            <w:r>
              <w:rPr>
                <w:noProof/>
                <w:webHidden/>
              </w:rPr>
              <w:t>11</w:t>
            </w:r>
            <w:r>
              <w:rPr>
                <w:noProof/>
                <w:webHidden/>
              </w:rPr>
              <w:fldChar w:fldCharType="end"/>
            </w:r>
          </w:hyperlink>
        </w:p>
        <w:p w14:paraId="23A962F7" w14:textId="3752F458"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3" w:history="1">
            <w:r w:rsidRPr="002F7508">
              <w:rPr>
                <w:rStyle w:val="Hyperlink"/>
                <w:noProof/>
              </w:rPr>
              <w:t>5.1.3.</w:t>
            </w:r>
            <w:r>
              <w:rPr>
                <w:rFonts w:asciiTheme="minorHAnsi" w:eastAsiaTheme="minorEastAsia" w:hAnsiTheme="minorHAnsi" w:cstheme="minorBidi"/>
                <w:noProof/>
                <w:lang w:bidi="ar-SA"/>
              </w:rPr>
              <w:tab/>
            </w:r>
            <w:r w:rsidRPr="002F7508">
              <w:rPr>
                <w:rStyle w:val="Hyperlink"/>
                <w:noProof/>
              </w:rPr>
              <w:t>Vergas e contra vergas</w:t>
            </w:r>
            <w:r>
              <w:rPr>
                <w:noProof/>
                <w:webHidden/>
              </w:rPr>
              <w:tab/>
            </w:r>
            <w:r>
              <w:rPr>
                <w:noProof/>
                <w:webHidden/>
              </w:rPr>
              <w:fldChar w:fldCharType="begin"/>
            </w:r>
            <w:r>
              <w:rPr>
                <w:noProof/>
                <w:webHidden/>
              </w:rPr>
              <w:instrText xml:space="preserve"> PAGEREF _Toc164165673 \h </w:instrText>
            </w:r>
            <w:r>
              <w:rPr>
                <w:noProof/>
                <w:webHidden/>
              </w:rPr>
            </w:r>
            <w:r>
              <w:rPr>
                <w:noProof/>
                <w:webHidden/>
              </w:rPr>
              <w:fldChar w:fldCharType="separate"/>
            </w:r>
            <w:r>
              <w:rPr>
                <w:noProof/>
                <w:webHidden/>
              </w:rPr>
              <w:t>11</w:t>
            </w:r>
            <w:r>
              <w:rPr>
                <w:noProof/>
                <w:webHidden/>
              </w:rPr>
              <w:fldChar w:fldCharType="end"/>
            </w:r>
          </w:hyperlink>
        </w:p>
        <w:p w14:paraId="34467147" w14:textId="1B3F7976"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4" w:history="1">
            <w:r w:rsidRPr="002F7508">
              <w:rPr>
                <w:rStyle w:val="Hyperlink"/>
                <w:noProof/>
              </w:rPr>
              <w:t>5.1.4.</w:t>
            </w:r>
            <w:r>
              <w:rPr>
                <w:rFonts w:asciiTheme="minorHAnsi" w:eastAsiaTheme="minorEastAsia" w:hAnsiTheme="minorHAnsi" w:cstheme="minorBidi"/>
                <w:noProof/>
                <w:lang w:bidi="ar-SA"/>
              </w:rPr>
              <w:tab/>
            </w:r>
            <w:r w:rsidRPr="002F7508">
              <w:rPr>
                <w:rStyle w:val="Hyperlink"/>
                <w:noProof/>
              </w:rPr>
              <w:t>Regularização Alvenaria</w:t>
            </w:r>
            <w:r>
              <w:rPr>
                <w:noProof/>
                <w:webHidden/>
              </w:rPr>
              <w:tab/>
            </w:r>
            <w:r>
              <w:rPr>
                <w:noProof/>
                <w:webHidden/>
              </w:rPr>
              <w:fldChar w:fldCharType="begin"/>
            </w:r>
            <w:r>
              <w:rPr>
                <w:noProof/>
                <w:webHidden/>
              </w:rPr>
              <w:instrText xml:space="preserve"> PAGEREF _Toc164165674 \h </w:instrText>
            </w:r>
            <w:r>
              <w:rPr>
                <w:noProof/>
                <w:webHidden/>
              </w:rPr>
            </w:r>
            <w:r>
              <w:rPr>
                <w:noProof/>
                <w:webHidden/>
              </w:rPr>
              <w:fldChar w:fldCharType="separate"/>
            </w:r>
            <w:r>
              <w:rPr>
                <w:noProof/>
                <w:webHidden/>
              </w:rPr>
              <w:t>11</w:t>
            </w:r>
            <w:r>
              <w:rPr>
                <w:noProof/>
                <w:webHidden/>
              </w:rPr>
              <w:fldChar w:fldCharType="end"/>
            </w:r>
          </w:hyperlink>
        </w:p>
        <w:p w14:paraId="0D747894" w14:textId="45D5AC72"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5" w:history="1">
            <w:r w:rsidRPr="002F7508">
              <w:rPr>
                <w:rStyle w:val="Hyperlink"/>
                <w:noProof/>
              </w:rPr>
              <w:t>5.1.5.</w:t>
            </w:r>
            <w:r>
              <w:rPr>
                <w:rFonts w:asciiTheme="minorHAnsi" w:eastAsiaTheme="minorEastAsia" w:hAnsiTheme="minorHAnsi" w:cstheme="minorBidi"/>
                <w:noProof/>
                <w:lang w:bidi="ar-SA"/>
              </w:rPr>
              <w:tab/>
            </w:r>
            <w:r w:rsidRPr="002F7508">
              <w:rPr>
                <w:rStyle w:val="Hyperlink"/>
                <w:noProof/>
              </w:rPr>
              <w:t>Chapisco</w:t>
            </w:r>
            <w:r>
              <w:rPr>
                <w:noProof/>
                <w:webHidden/>
              </w:rPr>
              <w:tab/>
            </w:r>
            <w:r>
              <w:rPr>
                <w:noProof/>
                <w:webHidden/>
              </w:rPr>
              <w:fldChar w:fldCharType="begin"/>
            </w:r>
            <w:r>
              <w:rPr>
                <w:noProof/>
                <w:webHidden/>
              </w:rPr>
              <w:instrText xml:space="preserve"> PAGEREF _Toc164165675 \h </w:instrText>
            </w:r>
            <w:r>
              <w:rPr>
                <w:noProof/>
                <w:webHidden/>
              </w:rPr>
            </w:r>
            <w:r>
              <w:rPr>
                <w:noProof/>
                <w:webHidden/>
              </w:rPr>
              <w:fldChar w:fldCharType="separate"/>
            </w:r>
            <w:r>
              <w:rPr>
                <w:noProof/>
                <w:webHidden/>
              </w:rPr>
              <w:t>11</w:t>
            </w:r>
            <w:r>
              <w:rPr>
                <w:noProof/>
                <w:webHidden/>
              </w:rPr>
              <w:fldChar w:fldCharType="end"/>
            </w:r>
          </w:hyperlink>
        </w:p>
        <w:p w14:paraId="484279B1" w14:textId="53B71279"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6" w:history="1">
            <w:r w:rsidRPr="002F7508">
              <w:rPr>
                <w:rStyle w:val="Hyperlink"/>
                <w:noProof/>
              </w:rPr>
              <w:t>5.1.6.</w:t>
            </w:r>
            <w:r>
              <w:rPr>
                <w:rFonts w:asciiTheme="minorHAnsi" w:eastAsiaTheme="minorEastAsia" w:hAnsiTheme="minorHAnsi" w:cstheme="minorBidi"/>
                <w:noProof/>
                <w:lang w:bidi="ar-SA"/>
              </w:rPr>
              <w:tab/>
            </w:r>
            <w:r w:rsidRPr="002F7508">
              <w:rPr>
                <w:rStyle w:val="Hyperlink"/>
                <w:noProof/>
              </w:rPr>
              <w:t>Emboço</w:t>
            </w:r>
            <w:r>
              <w:rPr>
                <w:noProof/>
                <w:webHidden/>
              </w:rPr>
              <w:tab/>
            </w:r>
            <w:r>
              <w:rPr>
                <w:noProof/>
                <w:webHidden/>
              </w:rPr>
              <w:fldChar w:fldCharType="begin"/>
            </w:r>
            <w:r>
              <w:rPr>
                <w:noProof/>
                <w:webHidden/>
              </w:rPr>
              <w:instrText xml:space="preserve"> PAGEREF _Toc164165676 \h </w:instrText>
            </w:r>
            <w:r>
              <w:rPr>
                <w:noProof/>
                <w:webHidden/>
              </w:rPr>
            </w:r>
            <w:r>
              <w:rPr>
                <w:noProof/>
                <w:webHidden/>
              </w:rPr>
              <w:fldChar w:fldCharType="separate"/>
            </w:r>
            <w:r>
              <w:rPr>
                <w:noProof/>
                <w:webHidden/>
              </w:rPr>
              <w:t>12</w:t>
            </w:r>
            <w:r>
              <w:rPr>
                <w:noProof/>
                <w:webHidden/>
              </w:rPr>
              <w:fldChar w:fldCharType="end"/>
            </w:r>
          </w:hyperlink>
        </w:p>
        <w:p w14:paraId="3943506C" w14:textId="7792BA2A"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7" w:history="1">
            <w:r w:rsidRPr="002F7508">
              <w:rPr>
                <w:rStyle w:val="Hyperlink"/>
                <w:noProof/>
              </w:rPr>
              <w:t>5.1.7.</w:t>
            </w:r>
            <w:r>
              <w:rPr>
                <w:rFonts w:asciiTheme="minorHAnsi" w:eastAsiaTheme="minorEastAsia" w:hAnsiTheme="minorHAnsi" w:cstheme="minorBidi"/>
                <w:noProof/>
                <w:lang w:bidi="ar-SA"/>
              </w:rPr>
              <w:tab/>
            </w:r>
            <w:r w:rsidRPr="002F7508">
              <w:rPr>
                <w:rStyle w:val="Hyperlink"/>
                <w:noProof/>
              </w:rPr>
              <w:t>Reboco/ Massa única:</w:t>
            </w:r>
            <w:r>
              <w:rPr>
                <w:noProof/>
                <w:webHidden/>
              </w:rPr>
              <w:tab/>
            </w:r>
            <w:r>
              <w:rPr>
                <w:noProof/>
                <w:webHidden/>
              </w:rPr>
              <w:fldChar w:fldCharType="begin"/>
            </w:r>
            <w:r>
              <w:rPr>
                <w:noProof/>
                <w:webHidden/>
              </w:rPr>
              <w:instrText xml:space="preserve"> PAGEREF _Toc164165677 \h </w:instrText>
            </w:r>
            <w:r>
              <w:rPr>
                <w:noProof/>
                <w:webHidden/>
              </w:rPr>
            </w:r>
            <w:r>
              <w:rPr>
                <w:noProof/>
                <w:webHidden/>
              </w:rPr>
              <w:fldChar w:fldCharType="separate"/>
            </w:r>
            <w:r>
              <w:rPr>
                <w:noProof/>
                <w:webHidden/>
              </w:rPr>
              <w:t>12</w:t>
            </w:r>
            <w:r>
              <w:rPr>
                <w:noProof/>
                <w:webHidden/>
              </w:rPr>
              <w:fldChar w:fldCharType="end"/>
            </w:r>
          </w:hyperlink>
        </w:p>
        <w:p w14:paraId="6670FFE5" w14:textId="16CBDE43"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78" w:history="1">
            <w:r w:rsidRPr="002F7508">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noProof/>
                <w:lang w:bidi="ar-SA"/>
              </w:rPr>
              <w:tab/>
            </w:r>
            <w:r w:rsidRPr="002F7508">
              <w:rPr>
                <w:rStyle w:val="Hyperlink"/>
                <w:noProof/>
              </w:rPr>
              <w:t>Painéis de fechamento</w:t>
            </w:r>
            <w:r>
              <w:rPr>
                <w:noProof/>
                <w:webHidden/>
              </w:rPr>
              <w:tab/>
            </w:r>
            <w:r>
              <w:rPr>
                <w:noProof/>
                <w:webHidden/>
              </w:rPr>
              <w:fldChar w:fldCharType="begin"/>
            </w:r>
            <w:r>
              <w:rPr>
                <w:noProof/>
                <w:webHidden/>
              </w:rPr>
              <w:instrText xml:space="preserve"> PAGEREF _Toc164165678 \h </w:instrText>
            </w:r>
            <w:r>
              <w:rPr>
                <w:noProof/>
                <w:webHidden/>
              </w:rPr>
            </w:r>
            <w:r>
              <w:rPr>
                <w:noProof/>
                <w:webHidden/>
              </w:rPr>
              <w:fldChar w:fldCharType="separate"/>
            </w:r>
            <w:r>
              <w:rPr>
                <w:noProof/>
                <w:webHidden/>
              </w:rPr>
              <w:t>12</w:t>
            </w:r>
            <w:r>
              <w:rPr>
                <w:noProof/>
                <w:webHidden/>
              </w:rPr>
              <w:fldChar w:fldCharType="end"/>
            </w:r>
          </w:hyperlink>
        </w:p>
        <w:p w14:paraId="1815EB08" w14:textId="31E575E5"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79" w:history="1">
            <w:r w:rsidRPr="002F7508">
              <w:rPr>
                <w:rStyle w:val="Hyperlink"/>
                <w:noProof/>
              </w:rPr>
              <w:t>5.2.1.</w:t>
            </w:r>
            <w:r>
              <w:rPr>
                <w:rFonts w:asciiTheme="minorHAnsi" w:eastAsiaTheme="minorEastAsia" w:hAnsiTheme="minorHAnsi" w:cstheme="minorBidi"/>
                <w:noProof/>
                <w:lang w:bidi="ar-SA"/>
              </w:rPr>
              <w:tab/>
            </w:r>
            <w:r w:rsidRPr="002F7508">
              <w:rPr>
                <w:rStyle w:val="Hyperlink"/>
                <w:noProof/>
              </w:rPr>
              <w:t>Vidro</w:t>
            </w:r>
            <w:r>
              <w:rPr>
                <w:noProof/>
                <w:webHidden/>
              </w:rPr>
              <w:tab/>
            </w:r>
            <w:r>
              <w:rPr>
                <w:noProof/>
                <w:webHidden/>
              </w:rPr>
              <w:fldChar w:fldCharType="begin"/>
            </w:r>
            <w:r>
              <w:rPr>
                <w:noProof/>
                <w:webHidden/>
              </w:rPr>
              <w:instrText xml:space="preserve"> PAGEREF _Toc164165679 \h </w:instrText>
            </w:r>
            <w:r>
              <w:rPr>
                <w:noProof/>
                <w:webHidden/>
              </w:rPr>
            </w:r>
            <w:r>
              <w:rPr>
                <w:noProof/>
                <w:webHidden/>
              </w:rPr>
              <w:fldChar w:fldCharType="separate"/>
            </w:r>
            <w:r>
              <w:rPr>
                <w:noProof/>
                <w:webHidden/>
              </w:rPr>
              <w:t>12</w:t>
            </w:r>
            <w:r>
              <w:rPr>
                <w:noProof/>
                <w:webHidden/>
              </w:rPr>
              <w:fldChar w:fldCharType="end"/>
            </w:r>
          </w:hyperlink>
        </w:p>
        <w:p w14:paraId="1BE64888" w14:textId="39D1ABF5"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0" w:history="1">
            <w:r w:rsidRPr="002F7508">
              <w:rPr>
                <w:rStyle w:val="Hyperlink"/>
                <w:noProof/>
              </w:rPr>
              <w:t>5.2.2.</w:t>
            </w:r>
            <w:r>
              <w:rPr>
                <w:rFonts w:asciiTheme="minorHAnsi" w:eastAsiaTheme="minorEastAsia" w:hAnsiTheme="minorHAnsi" w:cstheme="minorBidi"/>
                <w:noProof/>
                <w:lang w:bidi="ar-SA"/>
              </w:rPr>
              <w:tab/>
            </w:r>
            <w:r w:rsidRPr="002F7508">
              <w:rPr>
                <w:rStyle w:val="Hyperlink"/>
                <w:noProof/>
              </w:rPr>
              <w:t>Divisória em MDF</w:t>
            </w:r>
            <w:r>
              <w:rPr>
                <w:noProof/>
                <w:webHidden/>
              </w:rPr>
              <w:tab/>
            </w:r>
            <w:r>
              <w:rPr>
                <w:noProof/>
                <w:webHidden/>
              </w:rPr>
              <w:fldChar w:fldCharType="begin"/>
            </w:r>
            <w:r>
              <w:rPr>
                <w:noProof/>
                <w:webHidden/>
              </w:rPr>
              <w:instrText xml:space="preserve"> PAGEREF _Toc164165680 \h </w:instrText>
            </w:r>
            <w:r>
              <w:rPr>
                <w:noProof/>
                <w:webHidden/>
              </w:rPr>
            </w:r>
            <w:r>
              <w:rPr>
                <w:noProof/>
                <w:webHidden/>
              </w:rPr>
              <w:fldChar w:fldCharType="separate"/>
            </w:r>
            <w:r>
              <w:rPr>
                <w:noProof/>
                <w:webHidden/>
              </w:rPr>
              <w:t>13</w:t>
            </w:r>
            <w:r>
              <w:rPr>
                <w:noProof/>
                <w:webHidden/>
              </w:rPr>
              <w:fldChar w:fldCharType="end"/>
            </w:r>
          </w:hyperlink>
        </w:p>
        <w:p w14:paraId="6C794CD7" w14:textId="389E8080"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81" w:history="1">
            <w:r w:rsidRPr="002F7508">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noProof/>
                <w:lang w:bidi="ar-SA"/>
              </w:rPr>
              <w:tab/>
            </w:r>
            <w:r w:rsidRPr="002F7508">
              <w:rPr>
                <w:rStyle w:val="Hyperlink"/>
                <w:noProof/>
              </w:rPr>
              <w:t>Pisos e acabamentos</w:t>
            </w:r>
            <w:r>
              <w:rPr>
                <w:noProof/>
                <w:webHidden/>
              </w:rPr>
              <w:tab/>
            </w:r>
            <w:r>
              <w:rPr>
                <w:noProof/>
                <w:webHidden/>
              </w:rPr>
              <w:fldChar w:fldCharType="begin"/>
            </w:r>
            <w:r>
              <w:rPr>
                <w:noProof/>
                <w:webHidden/>
              </w:rPr>
              <w:instrText xml:space="preserve"> PAGEREF _Toc164165681 \h </w:instrText>
            </w:r>
            <w:r>
              <w:rPr>
                <w:noProof/>
                <w:webHidden/>
              </w:rPr>
            </w:r>
            <w:r>
              <w:rPr>
                <w:noProof/>
                <w:webHidden/>
              </w:rPr>
              <w:fldChar w:fldCharType="separate"/>
            </w:r>
            <w:r>
              <w:rPr>
                <w:noProof/>
                <w:webHidden/>
              </w:rPr>
              <w:t>13</w:t>
            </w:r>
            <w:r>
              <w:rPr>
                <w:noProof/>
                <w:webHidden/>
              </w:rPr>
              <w:fldChar w:fldCharType="end"/>
            </w:r>
          </w:hyperlink>
        </w:p>
        <w:p w14:paraId="0485C03B" w14:textId="139A310D"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2" w:history="1">
            <w:r w:rsidRPr="002F7508">
              <w:rPr>
                <w:rStyle w:val="Hyperlink"/>
                <w:noProof/>
              </w:rPr>
              <w:t>5.3.1.</w:t>
            </w:r>
            <w:r>
              <w:rPr>
                <w:rFonts w:asciiTheme="minorHAnsi" w:eastAsiaTheme="minorEastAsia" w:hAnsiTheme="minorHAnsi" w:cstheme="minorBidi"/>
                <w:noProof/>
                <w:lang w:bidi="ar-SA"/>
              </w:rPr>
              <w:tab/>
            </w:r>
            <w:r w:rsidRPr="002F7508">
              <w:rPr>
                <w:rStyle w:val="Hyperlink"/>
                <w:noProof/>
              </w:rPr>
              <w:t>Piso cimento queimado</w:t>
            </w:r>
            <w:r>
              <w:rPr>
                <w:noProof/>
                <w:webHidden/>
              </w:rPr>
              <w:tab/>
            </w:r>
            <w:r>
              <w:rPr>
                <w:noProof/>
                <w:webHidden/>
              </w:rPr>
              <w:fldChar w:fldCharType="begin"/>
            </w:r>
            <w:r>
              <w:rPr>
                <w:noProof/>
                <w:webHidden/>
              </w:rPr>
              <w:instrText xml:space="preserve"> PAGEREF _Toc164165682 \h </w:instrText>
            </w:r>
            <w:r>
              <w:rPr>
                <w:noProof/>
                <w:webHidden/>
              </w:rPr>
            </w:r>
            <w:r>
              <w:rPr>
                <w:noProof/>
                <w:webHidden/>
              </w:rPr>
              <w:fldChar w:fldCharType="separate"/>
            </w:r>
            <w:r>
              <w:rPr>
                <w:noProof/>
                <w:webHidden/>
              </w:rPr>
              <w:t>13</w:t>
            </w:r>
            <w:r>
              <w:rPr>
                <w:noProof/>
                <w:webHidden/>
              </w:rPr>
              <w:fldChar w:fldCharType="end"/>
            </w:r>
          </w:hyperlink>
        </w:p>
        <w:p w14:paraId="1A2C4F1C" w14:textId="5CEFBF6F"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3" w:history="1">
            <w:r w:rsidRPr="002F7508">
              <w:rPr>
                <w:rStyle w:val="Hyperlink"/>
                <w:noProof/>
              </w:rPr>
              <w:t>5.3.2.</w:t>
            </w:r>
            <w:r>
              <w:rPr>
                <w:rFonts w:asciiTheme="minorHAnsi" w:eastAsiaTheme="minorEastAsia" w:hAnsiTheme="minorHAnsi" w:cstheme="minorBidi"/>
                <w:noProof/>
                <w:lang w:bidi="ar-SA"/>
              </w:rPr>
              <w:tab/>
            </w:r>
            <w:r w:rsidRPr="002F7508">
              <w:rPr>
                <w:rStyle w:val="Hyperlink"/>
                <w:noProof/>
              </w:rPr>
              <w:t>Piso cerâmico</w:t>
            </w:r>
            <w:r>
              <w:rPr>
                <w:noProof/>
                <w:webHidden/>
              </w:rPr>
              <w:tab/>
            </w:r>
            <w:r>
              <w:rPr>
                <w:noProof/>
                <w:webHidden/>
              </w:rPr>
              <w:fldChar w:fldCharType="begin"/>
            </w:r>
            <w:r>
              <w:rPr>
                <w:noProof/>
                <w:webHidden/>
              </w:rPr>
              <w:instrText xml:space="preserve"> PAGEREF _Toc164165683 \h </w:instrText>
            </w:r>
            <w:r>
              <w:rPr>
                <w:noProof/>
                <w:webHidden/>
              </w:rPr>
            </w:r>
            <w:r>
              <w:rPr>
                <w:noProof/>
                <w:webHidden/>
              </w:rPr>
              <w:fldChar w:fldCharType="separate"/>
            </w:r>
            <w:r>
              <w:rPr>
                <w:noProof/>
                <w:webHidden/>
              </w:rPr>
              <w:t>13</w:t>
            </w:r>
            <w:r>
              <w:rPr>
                <w:noProof/>
                <w:webHidden/>
              </w:rPr>
              <w:fldChar w:fldCharType="end"/>
            </w:r>
          </w:hyperlink>
        </w:p>
        <w:p w14:paraId="30E39713" w14:textId="279066EE"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4" w:history="1">
            <w:r w:rsidRPr="002F7508">
              <w:rPr>
                <w:rStyle w:val="Hyperlink"/>
                <w:noProof/>
              </w:rPr>
              <w:t>5.3.3.</w:t>
            </w:r>
            <w:r>
              <w:rPr>
                <w:rFonts w:asciiTheme="minorHAnsi" w:eastAsiaTheme="minorEastAsia" w:hAnsiTheme="minorHAnsi" w:cstheme="minorBidi"/>
                <w:noProof/>
                <w:lang w:bidi="ar-SA"/>
              </w:rPr>
              <w:tab/>
            </w:r>
            <w:r w:rsidRPr="002F7508">
              <w:rPr>
                <w:rStyle w:val="Hyperlink"/>
                <w:noProof/>
              </w:rPr>
              <w:t>Revestimento cerâmico</w:t>
            </w:r>
            <w:r>
              <w:rPr>
                <w:noProof/>
                <w:webHidden/>
              </w:rPr>
              <w:tab/>
            </w:r>
            <w:r>
              <w:rPr>
                <w:noProof/>
                <w:webHidden/>
              </w:rPr>
              <w:fldChar w:fldCharType="begin"/>
            </w:r>
            <w:r>
              <w:rPr>
                <w:noProof/>
                <w:webHidden/>
              </w:rPr>
              <w:instrText xml:space="preserve"> PAGEREF _Toc164165684 \h </w:instrText>
            </w:r>
            <w:r>
              <w:rPr>
                <w:noProof/>
                <w:webHidden/>
              </w:rPr>
            </w:r>
            <w:r>
              <w:rPr>
                <w:noProof/>
                <w:webHidden/>
              </w:rPr>
              <w:fldChar w:fldCharType="separate"/>
            </w:r>
            <w:r>
              <w:rPr>
                <w:noProof/>
                <w:webHidden/>
              </w:rPr>
              <w:t>14</w:t>
            </w:r>
            <w:r>
              <w:rPr>
                <w:noProof/>
                <w:webHidden/>
              </w:rPr>
              <w:fldChar w:fldCharType="end"/>
            </w:r>
          </w:hyperlink>
        </w:p>
        <w:p w14:paraId="26278CB2" w14:textId="2B8E690E"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5" w:history="1">
            <w:r w:rsidRPr="002F7508">
              <w:rPr>
                <w:rStyle w:val="Hyperlink"/>
                <w:noProof/>
              </w:rPr>
              <w:t>5.3.4.</w:t>
            </w:r>
            <w:r>
              <w:rPr>
                <w:rFonts w:asciiTheme="minorHAnsi" w:eastAsiaTheme="minorEastAsia" w:hAnsiTheme="minorHAnsi" w:cstheme="minorBidi"/>
                <w:noProof/>
                <w:lang w:bidi="ar-SA"/>
              </w:rPr>
              <w:tab/>
            </w:r>
            <w:r w:rsidRPr="002F7508">
              <w:rPr>
                <w:rStyle w:val="Hyperlink"/>
                <w:noProof/>
              </w:rPr>
              <w:t>Piso tátil</w:t>
            </w:r>
            <w:r>
              <w:rPr>
                <w:noProof/>
                <w:webHidden/>
              </w:rPr>
              <w:tab/>
            </w:r>
            <w:r>
              <w:rPr>
                <w:noProof/>
                <w:webHidden/>
              </w:rPr>
              <w:fldChar w:fldCharType="begin"/>
            </w:r>
            <w:r>
              <w:rPr>
                <w:noProof/>
                <w:webHidden/>
              </w:rPr>
              <w:instrText xml:space="preserve"> PAGEREF _Toc164165685 \h </w:instrText>
            </w:r>
            <w:r>
              <w:rPr>
                <w:noProof/>
                <w:webHidden/>
              </w:rPr>
            </w:r>
            <w:r>
              <w:rPr>
                <w:noProof/>
                <w:webHidden/>
              </w:rPr>
              <w:fldChar w:fldCharType="separate"/>
            </w:r>
            <w:r>
              <w:rPr>
                <w:noProof/>
                <w:webHidden/>
              </w:rPr>
              <w:t>14</w:t>
            </w:r>
            <w:r>
              <w:rPr>
                <w:noProof/>
                <w:webHidden/>
              </w:rPr>
              <w:fldChar w:fldCharType="end"/>
            </w:r>
          </w:hyperlink>
        </w:p>
        <w:p w14:paraId="564D4581" w14:textId="2117C347"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86" w:history="1">
            <w:r w:rsidRPr="002F7508">
              <w:rPr>
                <w:rStyle w:val="Hyperlink"/>
                <w:noProof/>
                <w14:scene3d>
                  <w14:camera w14:prst="orthographicFront"/>
                  <w14:lightRig w14:rig="threePt" w14:dir="t">
                    <w14:rot w14:lat="0" w14:lon="0" w14:rev="0"/>
                  </w14:lightRig>
                </w14:scene3d>
              </w:rPr>
              <w:t>5.4.</w:t>
            </w:r>
            <w:r>
              <w:rPr>
                <w:rFonts w:asciiTheme="minorHAnsi" w:eastAsiaTheme="minorEastAsia" w:hAnsiTheme="minorHAnsi" w:cstheme="minorBidi"/>
                <w:noProof/>
                <w:lang w:bidi="ar-SA"/>
              </w:rPr>
              <w:tab/>
            </w:r>
            <w:r w:rsidRPr="002F7508">
              <w:rPr>
                <w:rStyle w:val="Hyperlink"/>
                <w:noProof/>
              </w:rPr>
              <w:t>Pintura</w:t>
            </w:r>
            <w:r>
              <w:rPr>
                <w:noProof/>
                <w:webHidden/>
              </w:rPr>
              <w:tab/>
            </w:r>
            <w:r>
              <w:rPr>
                <w:noProof/>
                <w:webHidden/>
              </w:rPr>
              <w:fldChar w:fldCharType="begin"/>
            </w:r>
            <w:r>
              <w:rPr>
                <w:noProof/>
                <w:webHidden/>
              </w:rPr>
              <w:instrText xml:space="preserve"> PAGEREF _Toc164165686 \h </w:instrText>
            </w:r>
            <w:r>
              <w:rPr>
                <w:noProof/>
                <w:webHidden/>
              </w:rPr>
            </w:r>
            <w:r>
              <w:rPr>
                <w:noProof/>
                <w:webHidden/>
              </w:rPr>
              <w:fldChar w:fldCharType="separate"/>
            </w:r>
            <w:r>
              <w:rPr>
                <w:noProof/>
                <w:webHidden/>
              </w:rPr>
              <w:t>15</w:t>
            </w:r>
            <w:r>
              <w:rPr>
                <w:noProof/>
                <w:webHidden/>
              </w:rPr>
              <w:fldChar w:fldCharType="end"/>
            </w:r>
          </w:hyperlink>
        </w:p>
        <w:p w14:paraId="6D705295" w14:textId="3894092A"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7" w:history="1">
            <w:r w:rsidRPr="002F7508">
              <w:rPr>
                <w:rStyle w:val="Hyperlink"/>
                <w:noProof/>
              </w:rPr>
              <w:t>5.4.1.</w:t>
            </w:r>
            <w:r>
              <w:rPr>
                <w:rFonts w:asciiTheme="minorHAnsi" w:eastAsiaTheme="minorEastAsia" w:hAnsiTheme="minorHAnsi" w:cstheme="minorBidi"/>
                <w:noProof/>
                <w:lang w:bidi="ar-SA"/>
              </w:rPr>
              <w:tab/>
            </w:r>
            <w:r w:rsidRPr="002F7508">
              <w:rPr>
                <w:rStyle w:val="Hyperlink"/>
                <w:noProof/>
              </w:rPr>
              <w:t>Generalidade</w:t>
            </w:r>
            <w:r>
              <w:rPr>
                <w:noProof/>
                <w:webHidden/>
              </w:rPr>
              <w:tab/>
            </w:r>
            <w:r>
              <w:rPr>
                <w:noProof/>
                <w:webHidden/>
              </w:rPr>
              <w:fldChar w:fldCharType="begin"/>
            </w:r>
            <w:r>
              <w:rPr>
                <w:noProof/>
                <w:webHidden/>
              </w:rPr>
              <w:instrText xml:space="preserve"> PAGEREF _Toc164165687 \h </w:instrText>
            </w:r>
            <w:r>
              <w:rPr>
                <w:noProof/>
                <w:webHidden/>
              </w:rPr>
            </w:r>
            <w:r>
              <w:rPr>
                <w:noProof/>
                <w:webHidden/>
              </w:rPr>
              <w:fldChar w:fldCharType="separate"/>
            </w:r>
            <w:r>
              <w:rPr>
                <w:noProof/>
                <w:webHidden/>
              </w:rPr>
              <w:t>15</w:t>
            </w:r>
            <w:r>
              <w:rPr>
                <w:noProof/>
                <w:webHidden/>
              </w:rPr>
              <w:fldChar w:fldCharType="end"/>
            </w:r>
          </w:hyperlink>
        </w:p>
        <w:p w14:paraId="091D0D7A" w14:textId="71410B91"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8" w:history="1">
            <w:r w:rsidRPr="002F7508">
              <w:rPr>
                <w:rStyle w:val="Hyperlink"/>
                <w:noProof/>
              </w:rPr>
              <w:t>5.4.2.</w:t>
            </w:r>
            <w:r>
              <w:rPr>
                <w:rFonts w:asciiTheme="minorHAnsi" w:eastAsiaTheme="minorEastAsia" w:hAnsiTheme="minorHAnsi" w:cstheme="minorBidi"/>
                <w:noProof/>
                <w:lang w:bidi="ar-SA"/>
              </w:rPr>
              <w:tab/>
            </w:r>
            <w:r w:rsidRPr="002F7508">
              <w:rPr>
                <w:rStyle w:val="Hyperlink"/>
                <w:noProof/>
              </w:rPr>
              <w:t>Pintura Interna</w:t>
            </w:r>
            <w:r>
              <w:rPr>
                <w:noProof/>
                <w:webHidden/>
              </w:rPr>
              <w:tab/>
            </w:r>
            <w:r>
              <w:rPr>
                <w:noProof/>
                <w:webHidden/>
              </w:rPr>
              <w:fldChar w:fldCharType="begin"/>
            </w:r>
            <w:r>
              <w:rPr>
                <w:noProof/>
                <w:webHidden/>
              </w:rPr>
              <w:instrText xml:space="preserve"> PAGEREF _Toc164165688 \h </w:instrText>
            </w:r>
            <w:r>
              <w:rPr>
                <w:noProof/>
                <w:webHidden/>
              </w:rPr>
            </w:r>
            <w:r>
              <w:rPr>
                <w:noProof/>
                <w:webHidden/>
              </w:rPr>
              <w:fldChar w:fldCharType="separate"/>
            </w:r>
            <w:r>
              <w:rPr>
                <w:noProof/>
                <w:webHidden/>
              </w:rPr>
              <w:t>16</w:t>
            </w:r>
            <w:r>
              <w:rPr>
                <w:noProof/>
                <w:webHidden/>
              </w:rPr>
              <w:fldChar w:fldCharType="end"/>
            </w:r>
          </w:hyperlink>
        </w:p>
        <w:p w14:paraId="3A9AB1CD" w14:textId="0624A2EE"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89" w:history="1">
            <w:r w:rsidRPr="002F7508">
              <w:rPr>
                <w:rStyle w:val="Hyperlink"/>
                <w:noProof/>
              </w:rPr>
              <w:t>5.4.3.</w:t>
            </w:r>
            <w:r>
              <w:rPr>
                <w:rFonts w:asciiTheme="minorHAnsi" w:eastAsiaTheme="minorEastAsia" w:hAnsiTheme="minorHAnsi" w:cstheme="minorBidi"/>
                <w:noProof/>
                <w:lang w:bidi="ar-SA"/>
              </w:rPr>
              <w:tab/>
            </w:r>
            <w:r w:rsidRPr="002F7508">
              <w:rPr>
                <w:rStyle w:val="Hyperlink"/>
                <w:noProof/>
              </w:rPr>
              <w:t>Pintura Externa</w:t>
            </w:r>
            <w:r>
              <w:rPr>
                <w:noProof/>
                <w:webHidden/>
              </w:rPr>
              <w:tab/>
            </w:r>
            <w:r>
              <w:rPr>
                <w:noProof/>
                <w:webHidden/>
              </w:rPr>
              <w:fldChar w:fldCharType="begin"/>
            </w:r>
            <w:r>
              <w:rPr>
                <w:noProof/>
                <w:webHidden/>
              </w:rPr>
              <w:instrText xml:space="preserve"> PAGEREF _Toc164165689 \h </w:instrText>
            </w:r>
            <w:r>
              <w:rPr>
                <w:noProof/>
                <w:webHidden/>
              </w:rPr>
            </w:r>
            <w:r>
              <w:rPr>
                <w:noProof/>
                <w:webHidden/>
              </w:rPr>
              <w:fldChar w:fldCharType="separate"/>
            </w:r>
            <w:r>
              <w:rPr>
                <w:noProof/>
                <w:webHidden/>
              </w:rPr>
              <w:t>17</w:t>
            </w:r>
            <w:r>
              <w:rPr>
                <w:noProof/>
                <w:webHidden/>
              </w:rPr>
              <w:fldChar w:fldCharType="end"/>
            </w:r>
          </w:hyperlink>
        </w:p>
        <w:p w14:paraId="5BA3CCF4" w14:textId="08D7E69F"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90" w:history="1">
            <w:r w:rsidRPr="002F7508">
              <w:rPr>
                <w:rStyle w:val="Hyperlink"/>
                <w:noProof/>
              </w:rPr>
              <w:t>5.4.4.</w:t>
            </w:r>
            <w:r>
              <w:rPr>
                <w:rFonts w:asciiTheme="minorHAnsi" w:eastAsiaTheme="minorEastAsia" w:hAnsiTheme="minorHAnsi" w:cstheme="minorBidi"/>
                <w:noProof/>
                <w:lang w:bidi="ar-SA"/>
              </w:rPr>
              <w:tab/>
            </w:r>
            <w:r w:rsidRPr="002F7508">
              <w:rPr>
                <w:rStyle w:val="Hyperlink"/>
                <w:noProof/>
              </w:rPr>
              <w:t>Demais aplicações</w:t>
            </w:r>
            <w:r>
              <w:rPr>
                <w:noProof/>
                <w:webHidden/>
              </w:rPr>
              <w:tab/>
            </w:r>
            <w:r>
              <w:rPr>
                <w:noProof/>
                <w:webHidden/>
              </w:rPr>
              <w:fldChar w:fldCharType="begin"/>
            </w:r>
            <w:r>
              <w:rPr>
                <w:noProof/>
                <w:webHidden/>
              </w:rPr>
              <w:instrText xml:space="preserve"> PAGEREF _Toc164165690 \h </w:instrText>
            </w:r>
            <w:r>
              <w:rPr>
                <w:noProof/>
                <w:webHidden/>
              </w:rPr>
            </w:r>
            <w:r>
              <w:rPr>
                <w:noProof/>
                <w:webHidden/>
              </w:rPr>
              <w:fldChar w:fldCharType="separate"/>
            </w:r>
            <w:r>
              <w:rPr>
                <w:noProof/>
                <w:webHidden/>
              </w:rPr>
              <w:t>17</w:t>
            </w:r>
            <w:r>
              <w:rPr>
                <w:noProof/>
                <w:webHidden/>
              </w:rPr>
              <w:fldChar w:fldCharType="end"/>
            </w:r>
          </w:hyperlink>
        </w:p>
        <w:p w14:paraId="35FA916C" w14:textId="7DDFB2DC"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91" w:history="1">
            <w:r w:rsidRPr="002F7508">
              <w:rPr>
                <w:rStyle w:val="Hyperlink"/>
                <w:noProof/>
                <w14:scene3d>
                  <w14:camera w14:prst="orthographicFront"/>
                  <w14:lightRig w14:rig="threePt" w14:dir="t">
                    <w14:rot w14:lat="0" w14:lon="0" w14:rev="0"/>
                  </w14:lightRig>
                </w14:scene3d>
              </w:rPr>
              <w:t>5.5.</w:t>
            </w:r>
            <w:r>
              <w:rPr>
                <w:rFonts w:asciiTheme="minorHAnsi" w:eastAsiaTheme="minorEastAsia" w:hAnsiTheme="minorHAnsi" w:cstheme="minorBidi"/>
                <w:noProof/>
                <w:lang w:bidi="ar-SA"/>
              </w:rPr>
              <w:tab/>
            </w:r>
            <w:r w:rsidRPr="002F7508">
              <w:rPr>
                <w:rStyle w:val="Hyperlink"/>
                <w:noProof/>
              </w:rPr>
              <w:t>Esquadrias</w:t>
            </w:r>
            <w:r>
              <w:rPr>
                <w:noProof/>
                <w:webHidden/>
              </w:rPr>
              <w:tab/>
            </w:r>
            <w:r>
              <w:rPr>
                <w:noProof/>
                <w:webHidden/>
              </w:rPr>
              <w:fldChar w:fldCharType="begin"/>
            </w:r>
            <w:r>
              <w:rPr>
                <w:noProof/>
                <w:webHidden/>
              </w:rPr>
              <w:instrText xml:space="preserve"> PAGEREF _Toc164165691 \h </w:instrText>
            </w:r>
            <w:r>
              <w:rPr>
                <w:noProof/>
                <w:webHidden/>
              </w:rPr>
            </w:r>
            <w:r>
              <w:rPr>
                <w:noProof/>
                <w:webHidden/>
              </w:rPr>
              <w:fldChar w:fldCharType="separate"/>
            </w:r>
            <w:r>
              <w:rPr>
                <w:noProof/>
                <w:webHidden/>
              </w:rPr>
              <w:t>17</w:t>
            </w:r>
            <w:r>
              <w:rPr>
                <w:noProof/>
                <w:webHidden/>
              </w:rPr>
              <w:fldChar w:fldCharType="end"/>
            </w:r>
          </w:hyperlink>
        </w:p>
        <w:p w14:paraId="68A99B79" w14:textId="7CC62012"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92" w:history="1">
            <w:r w:rsidRPr="002F7508">
              <w:rPr>
                <w:rStyle w:val="Hyperlink"/>
                <w:noProof/>
              </w:rPr>
              <w:t>5.5.1.</w:t>
            </w:r>
            <w:r>
              <w:rPr>
                <w:rFonts w:asciiTheme="minorHAnsi" w:eastAsiaTheme="minorEastAsia" w:hAnsiTheme="minorHAnsi" w:cstheme="minorBidi"/>
                <w:noProof/>
                <w:lang w:bidi="ar-SA"/>
              </w:rPr>
              <w:tab/>
            </w:r>
            <w:r w:rsidRPr="002F7508">
              <w:rPr>
                <w:rStyle w:val="Hyperlink"/>
                <w:noProof/>
              </w:rPr>
              <w:t>Portas de vidro</w:t>
            </w:r>
            <w:r>
              <w:rPr>
                <w:noProof/>
                <w:webHidden/>
              </w:rPr>
              <w:tab/>
            </w:r>
            <w:r>
              <w:rPr>
                <w:noProof/>
                <w:webHidden/>
              </w:rPr>
              <w:fldChar w:fldCharType="begin"/>
            </w:r>
            <w:r>
              <w:rPr>
                <w:noProof/>
                <w:webHidden/>
              </w:rPr>
              <w:instrText xml:space="preserve"> PAGEREF _Toc164165692 \h </w:instrText>
            </w:r>
            <w:r>
              <w:rPr>
                <w:noProof/>
                <w:webHidden/>
              </w:rPr>
            </w:r>
            <w:r>
              <w:rPr>
                <w:noProof/>
                <w:webHidden/>
              </w:rPr>
              <w:fldChar w:fldCharType="separate"/>
            </w:r>
            <w:r>
              <w:rPr>
                <w:noProof/>
                <w:webHidden/>
              </w:rPr>
              <w:t>17</w:t>
            </w:r>
            <w:r>
              <w:rPr>
                <w:noProof/>
                <w:webHidden/>
              </w:rPr>
              <w:fldChar w:fldCharType="end"/>
            </w:r>
          </w:hyperlink>
        </w:p>
        <w:p w14:paraId="4DBE567C" w14:textId="43C45080" w:rsidR="00664F30" w:rsidRDefault="00664F30">
          <w:pPr>
            <w:pStyle w:val="Sumrio3"/>
            <w:tabs>
              <w:tab w:val="left" w:pos="1320"/>
              <w:tab w:val="right" w:leader="dot" w:pos="9670"/>
            </w:tabs>
            <w:rPr>
              <w:rFonts w:asciiTheme="minorHAnsi" w:eastAsiaTheme="minorEastAsia" w:hAnsiTheme="minorHAnsi" w:cstheme="minorBidi"/>
              <w:noProof/>
              <w:lang w:bidi="ar-SA"/>
            </w:rPr>
          </w:pPr>
          <w:hyperlink w:anchor="_Toc164165693" w:history="1">
            <w:r w:rsidRPr="002F7508">
              <w:rPr>
                <w:rStyle w:val="Hyperlink"/>
                <w:noProof/>
              </w:rPr>
              <w:t>5.5.2.</w:t>
            </w:r>
            <w:r>
              <w:rPr>
                <w:rFonts w:asciiTheme="minorHAnsi" w:eastAsiaTheme="minorEastAsia" w:hAnsiTheme="minorHAnsi" w:cstheme="minorBidi"/>
                <w:noProof/>
                <w:lang w:bidi="ar-SA"/>
              </w:rPr>
              <w:tab/>
            </w:r>
            <w:r w:rsidRPr="002F7508">
              <w:rPr>
                <w:rStyle w:val="Hyperlink"/>
                <w:noProof/>
              </w:rPr>
              <w:t>Portas em metal</w:t>
            </w:r>
            <w:r>
              <w:rPr>
                <w:noProof/>
                <w:webHidden/>
              </w:rPr>
              <w:tab/>
            </w:r>
            <w:r>
              <w:rPr>
                <w:noProof/>
                <w:webHidden/>
              </w:rPr>
              <w:fldChar w:fldCharType="begin"/>
            </w:r>
            <w:r>
              <w:rPr>
                <w:noProof/>
                <w:webHidden/>
              </w:rPr>
              <w:instrText xml:space="preserve"> PAGEREF _Toc164165693 \h </w:instrText>
            </w:r>
            <w:r>
              <w:rPr>
                <w:noProof/>
                <w:webHidden/>
              </w:rPr>
            </w:r>
            <w:r>
              <w:rPr>
                <w:noProof/>
                <w:webHidden/>
              </w:rPr>
              <w:fldChar w:fldCharType="separate"/>
            </w:r>
            <w:r>
              <w:rPr>
                <w:noProof/>
                <w:webHidden/>
              </w:rPr>
              <w:t>19</w:t>
            </w:r>
            <w:r>
              <w:rPr>
                <w:noProof/>
                <w:webHidden/>
              </w:rPr>
              <w:fldChar w:fldCharType="end"/>
            </w:r>
          </w:hyperlink>
        </w:p>
        <w:p w14:paraId="1A08B19C" w14:textId="62E38B37"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94" w:history="1">
            <w:r w:rsidRPr="002F7508">
              <w:rPr>
                <w:rStyle w:val="Hyperlink"/>
                <w:noProof/>
                <w14:scene3d>
                  <w14:camera w14:prst="orthographicFront"/>
                  <w14:lightRig w14:rig="threePt" w14:dir="t">
                    <w14:rot w14:lat="0" w14:lon="0" w14:rev="0"/>
                  </w14:lightRig>
                </w14:scene3d>
              </w:rPr>
              <w:t>5.6.</w:t>
            </w:r>
            <w:r>
              <w:rPr>
                <w:rFonts w:asciiTheme="minorHAnsi" w:eastAsiaTheme="minorEastAsia" w:hAnsiTheme="minorHAnsi" w:cstheme="minorBidi"/>
                <w:noProof/>
                <w:lang w:bidi="ar-SA"/>
              </w:rPr>
              <w:tab/>
            </w:r>
            <w:r w:rsidRPr="002F7508">
              <w:rPr>
                <w:rStyle w:val="Hyperlink"/>
                <w:noProof/>
              </w:rPr>
              <w:t>Cobertura</w:t>
            </w:r>
            <w:r>
              <w:rPr>
                <w:noProof/>
                <w:webHidden/>
              </w:rPr>
              <w:tab/>
            </w:r>
            <w:r>
              <w:rPr>
                <w:noProof/>
                <w:webHidden/>
              </w:rPr>
              <w:fldChar w:fldCharType="begin"/>
            </w:r>
            <w:r>
              <w:rPr>
                <w:noProof/>
                <w:webHidden/>
              </w:rPr>
              <w:instrText xml:space="preserve"> PAGEREF _Toc164165694 \h </w:instrText>
            </w:r>
            <w:r>
              <w:rPr>
                <w:noProof/>
                <w:webHidden/>
              </w:rPr>
            </w:r>
            <w:r>
              <w:rPr>
                <w:noProof/>
                <w:webHidden/>
              </w:rPr>
              <w:fldChar w:fldCharType="separate"/>
            </w:r>
            <w:r>
              <w:rPr>
                <w:noProof/>
                <w:webHidden/>
              </w:rPr>
              <w:t>19</w:t>
            </w:r>
            <w:r>
              <w:rPr>
                <w:noProof/>
                <w:webHidden/>
              </w:rPr>
              <w:fldChar w:fldCharType="end"/>
            </w:r>
          </w:hyperlink>
        </w:p>
        <w:p w14:paraId="5A9269FD" w14:textId="579F0F52"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95" w:history="1">
            <w:r w:rsidRPr="002F7508">
              <w:rPr>
                <w:rStyle w:val="Hyperlink"/>
                <w:b/>
                <w:noProof/>
              </w:rPr>
              <w:t>6.</w:t>
            </w:r>
            <w:r>
              <w:rPr>
                <w:rFonts w:asciiTheme="minorHAnsi" w:eastAsiaTheme="minorEastAsia" w:hAnsiTheme="minorHAnsi" w:cstheme="minorBidi"/>
                <w:noProof/>
                <w:lang w:bidi="ar-SA"/>
              </w:rPr>
              <w:tab/>
            </w:r>
            <w:r w:rsidRPr="002F7508">
              <w:rPr>
                <w:rStyle w:val="Hyperlink"/>
                <w:b/>
                <w:noProof/>
              </w:rPr>
              <w:t>LOUÇAS METAIS E ACABAMENTOS</w:t>
            </w:r>
            <w:r>
              <w:rPr>
                <w:noProof/>
                <w:webHidden/>
              </w:rPr>
              <w:tab/>
            </w:r>
            <w:r>
              <w:rPr>
                <w:noProof/>
                <w:webHidden/>
              </w:rPr>
              <w:fldChar w:fldCharType="begin"/>
            </w:r>
            <w:r>
              <w:rPr>
                <w:noProof/>
                <w:webHidden/>
              </w:rPr>
              <w:instrText xml:space="preserve"> PAGEREF _Toc164165695 \h </w:instrText>
            </w:r>
            <w:r>
              <w:rPr>
                <w:noProof/>
                <w:webHidden/>
              </w:rPr>
            </w:r>
            <w:r>
              <w:rPr>
                <w:noProof/>
                <w:webHidden/>
              </w:rPr>
              <w:fldChar w:fldCharType="separate"/>
            </w:r>
            <w:r>
              <w:rPr>
                <w:noProof/>
                <w:webHidden/>
              </w:rPr>
              <w:t>20</w:t>
            </w:r>
            <w:r>
              <w:rPr>
                <w:noProof/>
                <w:webHidden/>
              </w:rPr>
              <w:fldChar w:fldCharType="end"/>
            </w:r>
          </w:hyperlink>
        </w:p>
        <w:p w14:paraId="3DF8F137" w14:textId="0D3A334B"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96" w:history="1">
            <w:r w:rsidRPr="002F7508">
              <w:rPr>
                <w:rStyle w:val="Hyperlink"/>
                <w:noProof/>
                <w14:scene3d>
                  <w14:camera w14:prst="orthographicFront"/>
                  <w14:lightRig w14:rig="threePt" w14:dir="t">
                    <w14:rot w14:lat="0" w14:lon="0" w14:rev="0"/>
                  </w14:lightRig>
                </w14:scene3d>
              </w:rPr>
              <w:t>6.1.</w:t>
            </w:r>
            <w:r>
              <w:rPr>
                <w:rFonts w:asciiTheme="minorHAnsi" w:eastAsiaTheme="minorEastAsia" w:hAnsiTheme="minorHAnsi" w:cstheme="minorBidi"/>
                <w:noProof/>
                <w:lang w:bidi="ar-SA"/>
              </w:rPr>
              <w:tab/>
            </w:r>
            <w:r w:rsidRPr="002F7508">
              <w:rPr>
                <w:rStyle w:val="Hyperlink"/>
                <w:noProof/>
              </w:rPr>
              <w:t>Louças</w:t>
            </w:r>
            <w:r>
              <w:rPr>
                <w:noProof/>
                <w:webHidden/>
              </w:rPr>
              <w:tab/>
            </w:r>
            <w:r>
              <w:rPr>
                <w:noProof/>
                <w:webHidden/>
              </w:rPr>
              <w:fldChar w:fldCharType="begin"/>
            </w:r>
            <w:r>
              <w:rPr>
                <w:noProof/>
                <w:webHidden/>
              </w:rPr>
              <w:instrText xml:space="preserve"> PAGEREF _Toc164165696 \h </w:instrText>
            </w:r>
            <w:r>
              <w:rPr>
                <w:noProof/>
                <w:webHidden/>
              </w:rPr>
            </w:r>
            <w:r>
              <w:rPr>
                <w:noProof/>
                <w:webHidden/>
              </w:rPr>
              <w:fldChar w:fldCharType="separate"/>
            </w:r>
            <w:r>
              <w:rPr>
                <w:noProof/>
                <w:webHidden/>
              </w:rPr>
              <w:t>20</w:t>
            </w:r>
            <w:r>
              <w:rPr>
                <w:noProof/>
                <w:webHidden/>
              </w:rPr>
              <w:fldChar w:fldCharType="end"/>
            </w:r>
          </w:hyperlink>
        </w:p>
        <w:p w14:paraId="124AB0D0" w14:textId="29980D51"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97" w:history="1">
            <w:r w:rsidRPr="002F7508">
              <w:rPr>
                <w:rStyle w:val="Hyperlink"/>
                <w:noProof/>
                <w14:scene3d>
                  <w14:camera w14:prst="orthographicFront"/>
                  <w14:lightRig w14:rig="threePt" w14:dir="t">
                    <w14:rot w14:lat="0" w14:lon="0" w14:rev="0"/>
                  </w14:lightRig>
                </w14:scene3d>
              </w:rPr>
              <w:t>6.2.</w:t>
            </w:r>
            <w:r>
              <w:rPr>
                <w:rFonts w:asciiTheme="minorHAnsi" w:eastAsiaTheme="minorEastAsia" w:hAnsiTheme="minorHAnsi" w:cstheme="minorBidi"/>
                <w:noProof/>
                <w:lang w:bidi="ar-SA"/>
              </w:rPr>
              <w:tab/>
            </w:r>
            <w:r w:rsidRPr="002F7508">
              <w:rPr>
                <w:rStyle w:val="Hyperlink"/>
                <w:noProof/>
              </w:rPr>
              <w:t>Metais</w:t>
            </w:r>
            <w:r>
              <w:rPr>
                <w:noProof/>
                <w:webHidden/>
              </w:rPr>
              <w:tab/>
            </w:r>
            <w:r>
              <w:rPr>
                <w:noProof/>
                <w:webHidden/>
              </w:rPr>
              <w:fldChar w:fldCharType="begin"/>
            </w:r>
            <w:r>
              <w:rPr>
                <w:noProof/>
                <w:webHidden/>
              </w:rPr>
              <w:instrText xml:space="preserve"> PAGEREF _Toc164165697 \h </w:instrText>
            </w:r>
            <w:r>
              <w:rPr>
                <w:noProof/>
                <w:webHidden/>
              </w:rPr>
            </w:r>
            <w:r>
              <w:rPr>
                <w:noProof/>
                <w:webHidden/>
              </w:rPr>
              <w:fldChar w:fldCharType="separate"/>
            </w:r>
            <w:r>
              <w:rPr>
                <w:noProof/>
                <w:webHidden/>
              </w:rPr>
              <w:t>20</w:t>
            </w:r>
            <w:r>
              <w:rPr>
                <w:noProof/>
                <w:webHidden/>
              </w:rPr>
              <w:fldChar w:fldCharType="end"/>
            </w:r>
          </w:hyperlink>
        </w:p>
        <w:p w14:paraId="566DC945" w14:textId="76CCB3CD"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698" w:history="1">
            <w:r w:rsidRPr="002F7508">
              <w:rPr>
                <w:rStyle w:val="Hyperlink"/>
                <w:noProof/>
                <w14:scene3d>
                  <w14:camera w14:prst="orthographicFront"/>
                  <w14:lightRig w14:rig="threePt" w14:dir="t">
                    <w14:rot w14:lat="0" w14:lon="0" w14:rev="0"/>
                  </w14:lightRig>
                </w14:scene3d>
              </w:rPr>
              <w:t>6.3.</w:t>
            </w:r>
            <w:r>
              <w:rPr>
                <w:rFonts w:asciiTheme="minorHAnsi" w:eastAsiaTheme="minorEastAsia" w:hAnsiTheme="minorHAnsi" w:cstheme="minorBidi"/>
                <w:noProof/>
                <w:lang w:bidi="ar-SA"/>
              </w:rPr>
              <w:tab/>
            </w:r>
            <w:r w:rsidRPr="002F7508">
              <w:rPr>
                <w:rStyle w:val="Hyperlink"/>
                <w:noProof/>
              </w:rPr>
              <w:t>Bancadas em granito</w:t>
            </w:r>
            <w:r>
              <w:rPr>
                <w:noProof/>
                <w:webHidden/>
              </w:rPr>
              <w:tab/>
            </w:r>
            <w:r>
              <w:rPr>
                <w:noProof/>
                <w:webHidden/>
              </w:rPr>
              <w:fldChar w:fldCharType="begin"/>
            </w:r>
            <w:r>
              <w:rPr>
                <w:noProof/>
                <w:webHidden/>
              </w:rPr>
              <w:instrText xml:space="preserve"> PAGEREF _Toc164165698 \h </w:instrText>
            </w:r>
            <w:r>
              <w:rPr>
                <w:noProof/>
                <w:webHidden/>
              </w:rPr>
            </w:r>
            <w:r>
              <w:rPr>
                <w:noProof/>
                <w:webHidden/>
              </w:rPr>
              <w:fldChar w:fldCharType="separate"/>
            </w:r>
            <w:r>
              <w:rPr>
                <w:noProof/>
                <w:webHidden/>
              </w:rPr>
              <w:t>20</w:t>
            </w:r>
            <w:r>
              <w:rPr>
                <w:noProof/>
                <w:webHidden/>
              </w:rPr>
              <w:fldChar w:fldCharType="end"/>
            </w:r>
          </w:hyperlink>
        </w:p>
        <w:p w14:paraId="4CCF2E43" w14:textId="1C215ED8"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699" w:history="1">
            <w:r w:rsidRPr="002F7508">
              <w:rPr>
                <w:rStyle w:val="Hyperlink"/>
                <w:b/>
                <w:noProof/>
              </w:rPr>
              <w:t>7.</w:t>
            </w:r>
            <w:r>
              <w:rPr>
                <w:rFonts w:asciiTheme="minorHAnsi" w:eastAsiaTheme="minorEastAsia" w:hAnsiTheme="minorHAnsi" w:cstheme="minorBidi"/>
                <w:noProof/>
                <w:lang w:bidi="ar-SA"/>
              </w:rPr>
              <w:tab/>
            </w:r>
            <w:r w:rsidRPr="002F7508">
              <w:rPr>
                <w:rStyle w:val="Hyperlink"/>
                <w:b/>
                <w:noProof/>
              </w:rPr>
              <w:t>MOBILIÁRIOS</w:t>
            </w:r>
            <w:r>
              <w:rPr>
                <w:noProof/>
                <w:webHidden/>
              </w:rPr>
              <w:tab/>
            </w:r>
            <w:r>
              <w:rPr>
                <w:noProof/>
                <w:webHidden/>
              </w:rPr>
              <w:fldChar w:fldCharType="begin"/>
            </w:r>
            <w:r>
              <w:rPr>
                <w:noProof/>
                <w:webHidden/>
              </w:rPr>
              <w:instrText xml:space="preserve"> PAGEREF _Toc164165699 \h </w:instrText>
            </w:r>
            <w:r>
              <w:rPr>
                <w:noProof/>
                <w:webHidden/>
              </w:rPr>
            </w:r>
            <w:r>
              <w:rPr>
                <w:noProof/>
                <w:webHidden/>
              </w:rPr>
              <w:fldChar w:fldCharType="separate"/>
            </w:r>
            <w:r>
              <w:rPr>
                <w:noProof/>
                <w:webHidden/>
              </w:rPr>
              <w:t>20</w:t>
            </w:r>
            <w:r>
              <w:rPr>
                <w:noProof/>
                <w:webHidden/>
              </w:rPr>
              <w:fldChar w:fldCharType="end"/>
            </w:r>
          </w:hyperlink>
        </w:p>
        <w:p w14:paraId="432EA425" w14:textId="4B4786E0"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0" w:history="1">
            <w:r w:rsidRPr="002F7508">
              <w:rPr>
                <w:rStyle w:val="Hyperlink"/>
                <w:noProof/>
                <w14:scene3d>
                  <w14:camera w14:prst="orthographicFront"/>
                  <w14:lightRig w14:rig="threePt" w14:dir="t">
                    <w14:rot w14:lat="0" w14:lon="0" w14:rev="0"/>
                  </w14:lightRig>
                </w14:scene3d>
              </w:rPr>
              <w:t>7.1.</w:t>
            </w:r>
            <w:r>
              <w:rPr>
                <w:rFonts w:asciiTheme="minorHAnsi" w:eastAsiaTheme="minorEastAsia" w:hAnsiTheme="minorHAnsi" w:cstheme="minorBidi"/>
                <w:noProof/>
                <w:lang w:bidi="ar-SA"/>
              </w:rPr>
              <w:tab/>
            </w:r>
            <w:r w:rsidRPr="002F7508">
              <w:rPr>
                <w:rStyle w:val="Hyperlink"/>
                <w:noProof/>
              </w:rPr>
              <w:t>Cadeiras</w:t>
            </w:r>
            <w:r>
              <w:rPr>
                <w:noProof/>
                <w:webHidden/>
              </w:rPr>
              <w:tab/>
            </w:r>
            <w:r>
              <w:rPr>
                <w:noProof/>
                <w:webHidden/>
              </w:rPr>
              <w:fldChar w:fldCharType="begin"/>
            </w:r>
            <w:r>
              <w:rPr>
                <w:noProof/>
                <w:webHidden/>
              </w:rPr>
              <w:instrText xml:space="preserve"> PAGEREF _Toc164165700 \h </w:instrText>
            </w:r>
            <w:r>
              <w:rPr>
                <w:noProof/>
                <w:webHidden/>
              </w:rPr>
            </w:r>
            <w:r>
              <w:rPr>
                <w:noProof/>
                <w:webHidden/>
              </w:rPr>
              <w:fldChar w:fldCharType="separate"/>
            </w:r>
            <w:r>
              <w:rPr>
                <w:noProof/>
                <w:webHidden/>
              </w:rPr>
              <w:t>20</w:t>
            </w:r>
            <w:r>
              <w:rPr>
                <w:noProof/>
                <w:webHidden/>
              </w:rPr>
              <w:fldChar w:fldCharType="end"/>
            </w:r>
          </w:hyperlink>
        </w:p>
        <w:p w14:paraId="6F5BF72E" w14:textId="57C8A422"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1" w:history="1">
            <w:r w:rsidRPr="002F7508">
              <w:rPr>
                <w:rStyle w:val="Hyperlink"/>
                <w:noProof/>
                <w14:scene3d>
                  <w14:camera w14:prst="orthographicFront"/>
                  <w14:lightRig w14:rig="threePt" w14:dir="t">
                    <w14:rot w14:lat="0" w14:lon="0" w14:rev="0"/>
                  </w14:lightRig>
                </w14:scene3d>
              </w:rPr>
              <w:t>7.2.</w:t>
            </w:r>
            <w:r>
              <w:rPr>
                <w:rFonts w:asciiTheme="minorHAnsi" w:eastAsiaTheme="minorEastAsia" w:hAnsiTheme="minorHAnsi" w:cstheme="minorBidi"/>
                <w:noProof/>
                <w:lang w:bidi="ar-SA"/>
              </w:rPr>
              <w:tab/>
            </w:r>
            <w:r w:rsidRPr="002F7508">
              <w:rPr>
                <w:rStyle w:val="Hyperlink"/>
                <w:noProof/>
              </w:rPr>
              <w:t>Catracas</w:t>
            </w:r>
            <w:r>
              <w:rPr>
                <w:noProof/>
                <w:webHidden/>
              </w:rPr>
              <w:tab/>
            </w:r>
            <w:r>
              <w:rPr>
                <w:noProof/>
                <w:webHidden/>
              </w:rPr>
              <w:fldChar w:fldCharType="begin"/>
            </w:r>
            <w:r>
              <w:rPr>
                <w:noProof/>
                <w:webHidden/>
              </w:rPr>
              <w:instrText xml:space="preserve"> PAGEREF _Toc164165701 \h </w:instrText>
            </w:r>
            <w:r>
              <w:rPr>
                <w:noProof/>
                <w:webHidden/>
              </w:rPr>
            </w:r>
            <w:r>
              <w:rPr>
                <w:noProof/>
                <w:webHidden/>
              </w:rPr>
              <w:fldChar w:fldCharType="separate"/>
            </w:r>
            <w:r>
              <w:rPr>
                <w:noProof/>
                <w:webHidden/>
              </w:rPr>
              <w:t>21</w:t>
            </w:r>
            <w:r>
              <w:rPr>
                <w:noProof/>
                <w:webHidden/>
              </w:rPr>
              <w:fldChar w:fldCharType="end"/>
            </w:r>
          </w:hyperlink>
        </w:p>
        <w:p w14:paraId="36269473" w14:textId="357747D0"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2" w:history="1">
            <w:r w:rsidRPr="002F7508">
              <w:rPr>
                <w:rStyle w:val="Hyperlink"/>
                <w:noProof/>
                <w14:scene3d>
                  <w14:camera w14:prst="orthographicFront"/>
                  <w14:lightRig w14:rig="threePt" w14:dir="t">
                    <w14:rot w14:lat="0" w14:lon="0" w14:rev="0"/>
                  </w14:lightRig>
                </w14:scene3d>
              </w:rPr>
              <w:t>7.3.</w:t>
            </w:r>
            <w:r>
              <w:rPr>
                <w:rFonts w:asciiTheme="minorHAnsi" w:eastAsiaTheme="minorEastAsia" w:hAnsiTheme="minorHAnsi" w:cstheme="minorBidi"/>
                <w:noProof/>
                <w:lang w:bidi="ar-SA"/>
              </w:rPr>
              <w:tab/>
            </w:r>
            <w:r w:rsidRPr="002F7508">
              <w:rPr>
                <w:rStyle w:val="Hyperlink"/>
                <w:noProof/>
              </w:rPr>
              <w:t>Televisão</w:t>
            </w:r>
            <w:r>
              <w:rPr>
                <w:noProof/>
                <w:webHidden/>
              </w:rPr>
              <w:tab/>
            </w:r>
            <w:r>
              <w:rPr>
                <w:noProof/>
                <w:webHidden/>
              </w:rPr>
              <w:fldChar w:fldCharType="begin"/>
            </w:r>
            <w:r>
              <w:rPr>
                <w:noProof/>
                <w:webHidden/>
              </w:rPr>
              <w:instrText xml:space="preserve"> PAGEREF _Toc164165702 \h </w:instrText>
            </w:r>
            <w:r>
              <w:rPr>
                <w:noProof/>
                <w:webHidden/>
              </w:rPr>
            </w:r>
            <w:r>
              <w:rPr>
                <w:noProof/>
                <w:webHidden/>
              </w:rPr>
              <w:fldChar w:fldCharType="separate"/>
            </w:r>
            <w:r>
              <w:rPr>
                <w:noProof/>
                <w:webHidden/>
              </w:rPr>
              <w:t>21</w:t>
            </w:r>
            <w:r>
              <w:rPr>
                <w:noProof/>
                <w:webHidden/>
              </w:rPr>
              <w:fldChar w:fldCharType="end"/>
            </w:r>
          </w:hyperlink>
        </w:p>
        <w:p w14:paraId="0119D99F" w14:textId="27297E2A"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3" w:history="1">
            <w:r w:rsidRPr="002F7508">
              <w:rPr>
                <w:rStyle w:val="Hyperlink"/>
                <w:noProof/>
                <w14:scene3d>
                  <w14:camera w14:prst="orthographicFront"/>
                  <w14:lightRig w14:rig="threePt" w14:dir="t">
                    <w14:rot w14:lat="0" w14:lon="0" w14:rev="0"/>
                  </w14:lightRig>
                </w14:scene3d>
              </w:rPr>
              <w:t>7.4.</w:t>
            </w:r>
            <w:r>
              <w:rPr>
                <w:rFonts w:asciiTheme="minorHAnsi" w:eastAsiaTheme="minorEastAsia" w:hAnsiTheme="minorHAnsi" w:cstheme="minorBidi"/>
                <w:noProof/>
                <w:lang w:bidi="ar-SA"/>
              </w:rPr>
              <w:tab/>
            </w:r>
            <w:r w:rsidRPr="002F7508">
              <w:rPr>
                <w:rStyle w:val="Hyperlink"/>
                <w:noProof/>
              </w:rPr>
              <w:t>Banco metálico e mesa de concreto</w:t>
            </w:r>
            <w:r>
              <w:rPr>
                <w:noProof/>
                <w:webHidden/>
              </w:rPr>
              <w:tab/>
            </w:r>
            <w:r>
              <w:rPr>
                <w:noProof/>
                <w:webHidden/>
              </w:rPr>
              <w:fldChar w:fldCharType="begin"/>
            </w:r>
            <w:r>
              <w:rPr>
                <w:noProof/>
                <w:webHidden/>
              </w:rPr>
              <w:instrText xml:space="preserve"> PAGEREF _Toc164165703 \h </w:instrText>
            </w:r>
            <w:r>
              <w:rPr>
                <w:noProof/>
                <w:webHidden/>
              </w:rPr>
            </w:r>
            <w:r>
              <w:rPr>
                <w:noProof/>
                <w:webHidden/>
              </w:rPr>
              <w:fldChar w:fldCharType="separate"/>
            </w:r>
            <w:r>
              <w:rPr>
                <w:noProof/>
                <w:webHidden/>
              </w:rPr>
              <w:t>21</w:t>
            </w:r>
            <w:r>
              <w:rPr>
                <w:noProof/>
                <w:webHidden/>
              </w:rPr>
              <w:fldChar w:fldCharType="end"/>
            </w:r>
          </w:hyperlink>
        </w:p>
        <w:p w14:paraId="57BE5412" w14:textId="4296C1FB"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4" w:history="1">
            <w:r w:rsidRPr="002F7508">
              <w:rPr>
                <w:rStyle w:val="Hyperlink"/>
                <w:noProof/>
                <w14:scene3d>
                  <w14:camera w14:prst="orthographicFront"/>
                  <w14:lightRig w14:rig="threePt" w14:dir="t">
                    <w14:rot w14:lat="0" w14:lon="0" w14:rev="0"/>
                  </w14:lightRig>
                </w14:scene3d>
              </w:rPr>
              <w:t>7.5.</w:t>
            </w:r>
            <w:r>
              <w:rPr>
                <w:rFonts w:asciiTheme="minorHAnsi" w:eastAsiaTheme="minorEastAsia" w:hAnsiTheme="minorHAnsi" w:cstheme="minorBidi"/>
                <w:noProof/>
                <w:lang w:bidi="ar-SA"/>
              </w:rPr>
              <w:tab/>
            </w:r>
            <w:r w:rsidRPr="002F7508">
              <w:rPr>
                <w:rStyle w:val="Hyperlink"/>
                <w:noProof/>
              </w:rPr>
              <w:t>Lixeiras</w:t>
            </w:r>
            <w:r>
              <w:rPr>
                <w:noProof/>
                <w:webHidden/>
              </w:rPr>
              <w:tab/>
            </w:r>
            <w:r>
              <w:rPr>
                <w:noProof/>
                <w:webHidden/>
              </w:rPr>
              <w:fldChar w:fldCharType="begin"/>
            </w:r>
            <w:r>
              <w:rPr>
                <w:noProof/>
                <w:webHidden/>
              </w:rPr>
              <w:instrText xml:space="preserve"> PAGEREF _Toc164165704 \h </w:instrText>
            </w:r>
            <w:r>
              <w:rPr>
                <w:noProof/>
                <w:webHidden/>
              </w:rPr>
            </w:r>
            <w:r>
              <w:rPr>
                <w:noProof/>
                <w:webHidden/>
              </w:rPr>
              <w:fldChar w:fldCharType="separate"/>
            </w:r>
            <w:r>
              <w:rPr>
                <w:noProof/>
                <w:webHidden/>
              </w:rPr>
              <w:t>22</w:t>
            </w:r>
            <w:r>
              <w:rPr>
                <w:noProof/>
                <w:webHidden/>
              </w:rPr>
              <w:fldChar w:fldCharType="end"/>
            </w:r>
          </w:hyperlink>
        </w:p>
        <w:p w14:paraId="3BAC0FEE" w14:textId="7E4DC4ED"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5" w:history="1">
            <w:r w:rsidRPr="002F7508">
              <w:rPr>
                <w:rStyle w:val="Hyperlink"/>
                <w:noProof/>
                <w14:scene3d>
                  <w14:camera w14:prst="orthographicFront"/>
                  <w14:lightRig w14:rig="threePt" w14:dir="t">
                    <w14:rot w14:lat="0" w14:lon="0" w14:rev="0"/>
                  </w14:lightRig>
                </w14:scene3d>
              </w:rPr>
              <w:t>7.6.</w:t>
            </w:r>
            <w:r>
              <w:rPr>
                <w:rFonts w:asciiTheme="minorHAnsi" w:eastAsiaTheme="minorEastAsia" w:hAnsiTheme="minorHAnsi" w:cstheme="minorBidi"/>
                <w:noProof/>
                <w:lang w:bidi="ar-SA"/>
              </w:rPr>
              <w:tab/>
            </w:r>
            <w:r w:rsidRPr="002F7508">
              <w:rPr>
                <w:rStyle w:val="Hyperlink"/>
                <w:noProof/>
              </w:rPr>
              <w:t>Bicicletário</w:t>
            </w:r>
            <w:r>
              <w:rPr>
                <w:noProof/>
                <w:webHidden/>
              </w:rPr>
              <w:tab/>
            </w:r>
            <w:r>
              <w:rPr>
                <w:noProof/>
                <w:webHidden/>
              </w:rPr>
              <w:fldChar w:fldCharType="begin"/>
            </w:r>
            <w:r>
              <w:rPr>
                <w:noProof/>
                <w:webHidden/>
              </w:rPr>
              <w:instrText xml:space="preserve"> PAGEREF _Toc164165705 \h </w:instrText>
            </w:r>
            <w:r>
              <w:rPr>
                <w:noProof/>
                <w:webHidden/>
              </w:rPr>
            </w:r>
            <w:r>
              <w:rPr>
                <w:noProof/>
                <w:webHidden/>
              </w:rPr>
              <w:fldChar w:fldCharType="separate"/>
            </w:r>
            <w:r>
              <w:rPr>
                <w:noProof/>
                <w:webHidden/>
              </w:rPr>
              <w:t>22</w:t>
            </w:r>
            <w:r>
              <w:rPr>
                <w:noProof/>
                <w:webHidden/>
              </w:rPr>
              <w:fldChar w:fldCharType="end"/>
            </w:r>
          </w:hyperlink>
        </w:p>
        <w:p w14:paraId="52EBF726" w14:textId="2337892B"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706" w:history="1">
            <w:r w:rsidRPr="002F7508">
              <w:rPr>
                <w:rStyle w:val="Hyperlink"/>
                <w:b/>
                <w:noProof/>
              </w:rPr>
              <w:t>8.</w:t>
            </w:r>
            <w:r>
              <w:rPr>
                <w:rFonts w:asciiTheme="minorHAnsi" w:eastAsiaTheme="minorEastAsia" w:hAnsiTheme="minorHAnsi" w:cstheme="minorBidi"/>
                <w:noProof/>
                <w:lang w:bidi="ar-SA"/>
              </w:rPr>
              <w:tab/>
            </w:r>
            <w:r w:rsidRPr="002F7508">
              <w:rPr>
                <w:rStyle w:val="Hyperlink"/>
                <w:b/>
                <w:noProof/>
              </w:rPr>
              <w:t>PAISAGISMO</w:t>
            </w:r>
            <w:r>
              <w:rPr>
                <w:noProof/>
                <w:webHidden/>
              </w:rPr>
              <w:tab/>
            </w:r>
            <w:r>
              <w:rPr>
                <w:noProof/>
                <w:webHidden/>
              </w:rPr>
              <w:fldChar w:fldCharType="begin"/>
            </w:r>
            <w:r>
              <w:rPr>
                <w:noProof/>
                <w:webHidden/>
              </w:rPr>
              <w:instrText xml:space="preserve"> PAGEREF _Toc164165706 \h </w:instrText>
            </w:r>
            <w:r>
              <w:rPr>
                <w:noProof/>
                <w:webHidden/>
              </w:rPr>
            </w:r>
            <w:r>
              <w:rPr>
                <w:noProof/>
                <w:webHidden/>
              </w:rPr>
              <w:fldChar w:fldCharType="separate"/>
            </w:r>
            <w:r>
              <w:rPr>
                <w:noProof/>
                <w:webHidden/>
              </w:rPr>
              <w:t>23</w:t>
            </w:r>
            <w:r>
              <w:rPr>
                <w:noProof/>
                <w:webHidden/>
              </w:rPr>
              <w:fldChar w:fldCharType="end"/>
            </w:r>
          </w:hyperlink>
        </w:p>
        <w:p w14:paraId="417556E7" w14:textId="3E61B92E"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7" w:history="1">
            <w:r w:rsidRPr="002F7508">
              <w:rPr>
                <w:rStyle w:val="Hyperlink"/>
                <w:noProof/>
                <w14:scene3d>
                  <w14:camera w14:prst="orthographicFront"/>
                  <w14:lightRig w14:rig="threePt" w14:dir="t">
                    <w14:rot w14:lat="0" w14:lon="0" w14:rev="0"/>
                  </w14:lightRig>
                </w14:scene3d>
              </w:rPr>
              <w:t>8.1.</w:t>
            </w:r>
            <w:r>
              <w:rPr>
                <w:rFonts w:asciiTheme="minorHAnsi" w:eastAsiaTheme="minorEastAsia" w:hAnsiTheme="minorHAnsi" w:cstheme="minorBidi"/>
                <w:noProof/>
                <w:lang w:bidi="ar-SA"/>
              </w:rPr>
              <w:tab/>
            </w:r>
            <w:r w:rsidRPr="002F7508">
              <w:rPr>
                <w:rStyle w:val="Hyperlink"/>
                <w:noProof/>
              </w:rPr>
              <w:t>Plantio de grama</w:t>
            </w:r>
            <w:r>
              <w:rPr>
                <w:noProof/>
                <w:webHidden/>
              </w:rPr>
              <w:tab/>
            </w:r>
            <w:r>
              <w:rPr>
                <w:noProof/>
                <w:webHidden/>
              </w:rPr>
              <w:fldChar w:fldCharType="begin"/>
            </w:r>
            <w:r>
              <w:rPr>
                <w:noProof/>
                <w:webHidden/>
              </w:rPr>
              <w:instrText xml:space="preserve"> PAGEREF _Toc164165707 \h </w:instrText>
            </w:r>
            <w:r>
              <w:rPr>
                <w:noProof/>
                <w:webHidden/>
              </w:rPr>
            </w:r>
            <w:r>
              <w:rPr>
                <w:noProof/>
                <w:webHidden/>
              </w:rPr>
              <w:fldChar w:fldCharType="separate"/>
            </w:r>
            <w:r>
              <w:rPr>
                <w:noProof/>
                <w:webHidden/>
              </w:rPr>
              <w:t>23</w:t>
            </w:r>
            <w:r>
              <w:rPr>
                <w:noProof/>
                <w:webHidden/>
              </w:rPr>
              <w:fldChar w:fldCharType="end"/>
            </w:r>
          </w:hyperlink>
        </w:p>
        <w:p w14:paraId="4D93BD8D" w14:textId="74E57138"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08" w:history="1">
            <w:r w:rsidRPr="002F7508">
              <w:rPr>
                <w:rStyle w:val="Hyperlink"/>
                <w:noProof/>
                <w14:scene3d>
                  <w14:camera w14:prst="orthographicFront"/>
                  <w14:lightRig w14:rig="threePt" w14:dir="t">
                    <w14:rot w14:lat="0" w14:lon="0" w14:rev="0"/>
                  </w14:lightRig>
                </w14:scene3d>
              </w:rPr>
              <w:t>8.2.</w:t>
            </w:r>
            <w:r>
              <w:rPr>
                <w:rFonts w:asciiTheme="minorHAnsi" w:eastAsiaTheme="minorEastAsia" w:hAnsiTheme="minorHAnsi" w:cstheme="minorBidi"/>
                <w:noProof/>
                <w:lang w:bidi="ar-SA"/>
              </w:rPr>
              <w:tab/>
            </w:r>
            <w:r w:rsidRPr="002F7508">
              <w:rPr>
                <w:rStyle w:val="Hyperlink"/>
                <w:noProof/>
              </w:rPr>
              <w:t>Plantio das mudas</w:t>
            </w:r>
            <w:r>
              <w:rPr>
                <w:noProof/>
                <w:webHidden/>
              </w:rPr>
              <w:tab/>
            </w:r>
            <w:r>
              <w:rPr>
                <w:noProof/>
                <w:webHidden/>
              </w:rPr>
              <w:fldChar w:fldCharType="begin"/>
            </w:r>
            <w:r>
              <w:rPr>
                <w:noProof/>
                <w:webHidden/>
              </w:rPr>
              <w:instrText xml:space="preserve"> PAGEREF _Toc164165708 \h </w:instrText>
            </w:r>
            <w:r>
              <w:rPr>
                <w:noProof/>
                <w:webHidden/>
              </w:rPr>
            </w:r>
            <w:r>
              <w:rPr>
                <w:noProof/>
                <w:webHidden/>
              </w:rPr>
              <w:fldChar w:fldCharType="separate"/>
            </w:r>
            <w:r>
              <w:rPr>
                <w:noProof/>
                <w:webHidden/>
              </w:rPr>
              <w:t>23</w:t>
            </w:r>
            <w:r>
              <w:rPr>
                <w:noProof/>
                <w:webHidden/>
              </w:rPr>
              <w:fldChar w:fldCharType="end"/>
            </w:r>
          </w:hyperlink>
        </w:p>
        <w:p w14:paraId="37DB97B3" w14:textId="0E2823E9" w:rsidR="00664F30" w:rsidRDefault="00664F30">
          <w:pPr>
            <w:pStyle w:val="Sumrio1"/>
            <w:tabs>
              <w:tab w:val="left" w:pos="440"/>
              <w:tab w:val="right" w:leader="dot" w:pos="9670"/>
            </w:tabs>
            <w:rPr>
              <w:rFonts w:asciiTheme="minorHAnsi" w:eastAsiaTheme="minorEastAsia" w:hAnsiTheme="minorHAnsi" w:cstheme="minorBidi"/>
              <w:noProof/>
              <w:lang w:bidi="ar-SA"/>
            </w:rPr>
          </w:pPr>
          <w:hyperlink w:anchor="_Toc164165709" w:history="1">
            <w:r w:rsidRPr="002F7508">
              <w:rPr>
                <w:rStyle w:val="Hyperlink"/>
                <w:b/>
                <w:noProof/>
              </w:rPr>
              <w:t>9.</w:t>
            </w:r>
            <w:r>
              <w:rPr>
                <w:rFonts w:asciiTheme="minorHAnsi" w:eastAsiaTheme="minorEastAsia" w:hAnsiTheme="minorHAnsi" w:cstheme="minorBidi"/>
                <w:noProof/>
                <w:lang w:bidi="ar-SA"/>
              </w:rPr>
              <w:tab/>
            </w:r>
            <w:r w:rsidRPr="002F7508">
              <w:rPr>
                <w:rStyle w:val="Hyperlink"/>
                <w:b/>
                <w:noProof/>
              </w:rPr>
              <w:t>PAVIMENTAÇÃO</w:t>
            </w:r>
            <w:r>
              <w:rPr>
                <w:noProof/>
                <w:webHidden/>
              </w:rPr>
              <w:tab/>
            </w:r>
            <w:r>
              <w:rPr>
                <w:noProof/>
                <w:webHidden/>
              </w:rPr>
              <w:fldChar w:fldCharType="begin"/>
            </w:r>
            <w:r>
              <w:rPr>
                <w:noProof/>
                <w:webHidden/>
              </w:rPr>
              <w:instrText xml:space="preserve"> PAGEREF _Toc164165709 \h </w:instrText>
            </w:r>
            <w:r>
              <w:rPr>
                <w:noProof/>
                <w:webHidden/>
              </w:rPr>
            </w:r>
            <w:r>
              <w:rPr>
                <w:noProof/>
                <w:webHidden/>
              </w:rPr>
              <w:fldChar w:fldCharType="separate"/>
            </w:r>
            <w:r>
              <w:rPr>
                <w:noProof/>
                <w:webHidden/>
              </w:rPr>
              <w:t>24</w:t>
            </w:r>
            <w:r>
              <w:rPr>
                <w:noProof/>
                <w:webHidden/>
              </w:rPr>
              <w:fldChar w:fldCharType="end"/>
            </w:r>
          </w:hyperlink>
        </w:p>
        <w:p w14:paraId="7E5780D2" w14:textId="5A9620DF"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0" w:history="1">
            <w:r w:rsidRPr="002F7508">
              <w:rPr>
                <w:rStyle w:val="Hyperlink"/>
                <w:noProof/>
                <w14:scene3d>
                  <w14:camera w14:prst="orthographicFront"/>
                  <w14:lightRig w14:rig="threePt" w14:dir="t">
                    <w14:rot w14:lat="0" w14:lon="0" w14:rev="0"/>
                  </w14:lightRig>
                </w14:scene3d>
              </w:rPr>
              <w:t>9.1.</w:t>
            </w:r>
            <w:r>
              <w:rPr>
                <w:rFonts w:asciiTheme="minorHAnsi" w:eastAsiaTheme="minorEastAsia" w:hAnsiTheme="minorHAnsi" w:cstheme="minorBidi"/>
                <w:noProof/>
                <w:lang w:bidi="ar-SA"/>
              </w:rPr>
              <w:tab/>
            </w:r>
            <w:r w:rsidRPr="002F7508">
              <w:rPr>
                <w:rStyle w:val="Hyperlink"/>
                <w:noProof/>
              </w:rPr>
              <w:t>Corte, escavação e transporte</w:t>
            </w:r>
            <w:r>
              <w:rPr>
                <w:noProof/>
                <w:webHidden/>
              </w:rPr>
              <w:tab/>
            </w:r>
            <w:r>
              <w:rPr>
                <w:noProof/>
                <w:webHidden/>
              </w:rPr>
              <w:fldChar w:fldCharType="begin"/>
            </w:r>
            <w:r>
              <w:rPr>
                <w:noProof/>
                <w:webHidden/>
              </w:rPr>
              <w:instrText xml:space="preserve"> PAGEREF _Toc164165710 \h </w:instrText>
            </w:r>
            <w:r>
              <w:rPr>
                <w:noProof/>
                <w:webHidden/>
              </w:rPr>
            </w:r>
            <w:r>
              <w:rPr>
                <w:noProof/>
                <w:webHidden/>
              </w:rPr>
              <w:fldChar w:fldCharType="separate"/>
            </w:r>
            <w:r>
              <w:rPr>
                <w:noProof/>
                <w:webHidden/>
              </w:rPr>
              <w:t>24</w:t>
            </w:r>
            <w:r>
              <w:rPr>
                <w:noProof/>
                <w:webHidden/>
              </w:rPr>
              <w:fldChar w:fldCharType="end"/>
            </w:r>
          </w:hyperlink>
        </w:p>
        <w:p w14:paraId="7DF5ED79" w14:textId="07E2485B"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1" w:history="1">
            <w:r w:rsidRPr="002F7508">
              <w:rPr>
                <w:rStyle w:val="Hyperlink"/>
                <w:noProof/>
                <w14:scene3d>
                  <w14:camera w14:prst="orthographicFront"/>
                  <w14:lightRig w14:rig="threePt" w14:dir="t">
                    <w14:rot w14:lat="0" w14:lon="0" w14:rev="0"/>
                  </w14:lightRig>
                </w14:scene3d>
              </w:rPr>
              <w:t>9.2.</w:t>
            </w:r>
            <w:r>
              <w:rPr>
                <w:rFonts w:asciiTheme="minorHAnsi" w:eastAsiaTheme="minorEastAsia" w:hAnsiTheme="minorHAnsi" w:cstheme="minorBidi"/>
                <w:noProof/>
                <w:lang w:bidi="ar-SA"/>
              </w:rPr>
              <w:tab/>
            </w:r>
            <w:r w:rsidRPr="002F7508">
              <w:rPr>
                <w:rStyle w:val="Hyperlink"/>
                <w:noProof/>
              </w:rPr>
              <w:t>Aterro e compactação</w:t>
            </w:r>
            <w:r>
              <w:rPr>
                <w:noProof/>
                <w:webHidden/>
              </w:rPr>
              <w:tab/>
            </w:r>
            <w:r>
              <w:rPr>
                <w:noProof/>
                <w:webHidden/>
              </w:rPr>
              <w:fldChar w:fldCharType="begin"/>
            </w:r>
            <w:r>
              <w:rPr>
                <w:noProof/>
                <w:webHidden/>
              </w:rPr>
              <w:instrText xml:space="preserve"> PAGEREF _Toc164165711 \h </w:instrText>
            </w:r>
            <w:r>
              <w:rPr>
                <w:noProof/>
                <w:webHidden/>
              </w:rPr>
            </w:r>
            <w:r>
              <w:rPr>
                <w:noProof/>
                <w:webHidden/>
              </w:rPr>
              <w:fldChar w:fldCharType="separate"/>
            </w:r>
            <w:r>
              <w:rPr>
                <w:noProof/>
                <w:webHidden/>
              </w:rPr>
              <w:t>24</w:t>
            </w:r>
            <w:r>
              <w:rPr>
                <w:noProof/>
                <w:webHidden/>
              </w:rPr>
              <w:fldChar w:fldCharType="end"/>
            </w:r>
          </w:hyperlink>
        </w:p>
        <w:p w14:paraId="5EA43E74" w14:textId="74AE52D7"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2" w:history="1">
            <w:r w:rsidRPr="002F7508">
              <w:rPr>
                <w:rStyle w:val="Hyperlink"/>
                <w:noProof/>
                <w14:scene3d>
                  <w14:camera w14:prst="orthographicFront"/>
                  <w14:lightRig w14:rig="threePt" w14:dir="t">
                    <w14:rot w14:lat="0" w14:lon="0" w14:rev="0"/>
                  </w14:lightRig>
                </w14:scene3d>
              </w:rPr>
              <w:t>9.3.</w:t>
            </w:r>
            <w:r>
              <w:rPr>
                <w:rFonts w:asciiTheme="minorHAnsi" w:eastAsiaTheme="minorEastAsia" w:hAnsiTheme="minorHAnsi" w:cstheme="minorBidi"/>
                <w:noProof/>
                <w:lang w:bidi="ar-SA"/>
              </w:rPr>
              <w:tab/>
            </w:r>
            <w:r w:rsidRPr="002F7508">
              <w:rPr>
                <w:rStyle w:val="Hyperlink"/>
                <w:noProof/>
              </w:rPr>
              <w:t>Regularização e compactação do subleito</w:t>
            </w:r>
            <w:r>
              <w:rPr>
                <w:noProof/>
                <w:webHidden/>
              </w:rPr>
              <w:tab/>
            </w:r>
            <w:r>
              <w:rPr>
                <w:noProof/>
                <w:webHidden/>
              </w:rPr>
              <w:fldChar w:fldCharType="begin"/>
            </w:r>
            <w:r>
              <w:rPr>
                <w:noProof/>
                <w:webHidden/>
              </w:rPr>
              <w:instrText xml:space="preserve"> PAGEREF _Toc164165712 \h </w:instrText>
            </w:r>
            <w:r>
              <w:rPr>
                <w:noProof/>
                <w:webHidden/>
              </w:rPr>
            </w:r>
            <w:r>
              <w:rPr>
                <w:noProof/>
                <w:webHidden/>
              </w:rPr>
              <w:fldChar w:fldCharType="separate"/>
            </w:r>
            <w:r>
              <w:rPr>
                <w:noProof/>
                <w:webHidden/>
              </w:rPr>
              <w:t>25</w:t>
            </w:r>
            <w:r>
              <w:rPr>
                <w:noProof/>
                <w:webHidden/>
              </w:rPr>
              <w:fldChar w:fldCharType="end"/>
            </w:r>
          </w:hyperlink>
        </w:p>
        <w:p w14:paraId="5DFCDFF3" w14:textId="58EDC09E"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3" w:history="1">
            <w:r w:rsidRPr="002F7508">
              <w:rPr>
                <w:rStyle w:val="Hyperlink"/>
                <w:noProof/>
                <w14:scene3d>
                  <w14:camera w14:prst="orthographicFront"/>
                  <w14:lightRig w14:rig="threePt" w14:dir="t">
                    <w14:rot w14:lat="0" w14:lon="0" w14:rev="0"/>
                  </w14:lightRig>
                </w14:scene3d>
              </w:rPr>
              <w:t>9.4.</w:t>
            </w:r>
            <w:r>
              <w:rPr>
                <w:rFonts w:asciiTheme="minorHAnsi" w:eastAsiaTheme="minorEastAsia" w:hAnsiTheme="minorHAnsi" w:cstheme="minorBidi"/>
                <w:noProof/>
                <w:lang w:bidi="ar-SA"/>
              </w:rPr>
              <w:tab/>
            </w:r>
            <w:r w:rsidRPr="002F7508">
              <w:rPr>
                <w:rStyle w:val="Hyperlink"/>
                <w:noProof/>
              </w:rPr>
              <w:t>Base e sub-base</w:t>
            </w:r>
            <w:r>
              <w:rPr>
                <w:noProof/>
                <w:webHidden/>
              </w:rPr>
              <w:tab/>
            </w:r>
            <w:r>
              <w:rPr>
                <w:noProof/>
                <w:webHidden/>
              </w:rPr>
              <w:fldChar w:fldCharType="begin"/>
            </w:r>
            <w:r>
              <w:rPr>
                <w:noProof/>
                <w:webHidden/>
              </w:rPr>
              <w:instrText xml:space="preserve"> PAGEREF _Toc164165713 \h </w:instrText>
            </w:r>
            <w:r>
              <w:rPr>
                <w:noProof/>
                <w:webHidden/>
              </w:rPr>
            </w:r>
            <w:r>
              <w:rPr>
                <w:noProof/>
                <w:webHidden/>
              </w:rPr>
              <w:fldChar w:fldCharType="separate"/>
            </w:r>
            <w:r>
              <w:rPr>
                <w:noProof/>
                <w:webHidden/>
              </w:rPr>
              <w:t>25</w:t>
            </w:r>
            <w:r>
              <w:rPr>
                <w:noProof/>
                <w:webHidden/>
              </w:rPr>
              <w:fldChar w:fldCharType="end"/>
            </w:r>
          </w:hyperlink>
        </w:p>
        <w:p w14:paraId="49285820" w14:textId="0A5BA18E"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4" w:history="1">
            <w:r w:rsidRPr="002F7508">
              <w:rPr>
                <w:rStyle w:val="Hyperlink"/>
                <w:noProof/>
                <w14:scene3d>
                  <w14:camera w14:prst="orthographicFront"/>
                  <w14:lightRig w14:rig="threePt" w14:dir="t">
                    <w14:rot w14:lat="0" w14:lon="0" w14:rev="0"/>
                  </w14:lightRig>
                </w14:scene3d>
              </w:rPr>
              <w:t>9.5.</w:t>
            </w:r>
            <w:r>
              <w:rPr>
                <w:rFonts w:asciiTheme="minorHAnsi" w:eastAsiaTheme="minorEastAsia" w:hAnsiTheme="minorHAnsi" w:cstheme="minorBidi"/>
                <w:noProof/>
                <w:lang w:bidi="ar-SA"/>
              </w:rPr>
              <w:tab/>
            </w:r>
            <w:r w:rsidRPr="002F7508">
              <w:rPr>
                <w:rStyle w:val="Hyperlink"/>
                <w:noProof/>
              </w:rPr>
              <w:t>Imprimação</w:t>
            </w:r>
            <w:r>
              <w:rPr>
                <w:noProof/>
                <w:webHidden/>
              </w:rPr>
              <w:tab/>
            </w:r>
            <w:r>
              <w:rPr>
                <w:noProof/>
                <w:webHidden/>
              </w:rPr>
              <w:fldChar w:fldCharType="begin"/>
            </w:r>
            <w:r>
              <w:rPr>
                <w:noProof/>
                <w:webHidden/>
              </w:rPr>
              <w:instrText xml:space="preserve"> PAGEREF _Toc164165714 \h </w:instrText>
            </w:r>
            <w:r>
              <w:rPr>
                <w:noProof/>
                <w:webHidden/>
              </w:rPr>
            </w:r>
            <w:r>
              <w:rPr>
                <w:noProof/>
                <w:webHidden/>
              </w:rPr>
              <w:fldChar w:fldCharType="separate"/>
            </w:r>
            <w:r>
              <w:rPr>
                <w:noProof/>
                <w:webHidden/>
              </w:rPr>
              <w:t>26</w:t>
            </w:r>
            <w:r>
              <w:rPr>
                <w:noProof/>
                <w:webHidden/>
              </w:rPr>
              <w:fldChar w:fldCharType="end"/>
            </w:r>
          </w:hyperlink>
        </w:p>
        <w:p w14:paraId="2BC99E37" w14:textId="28242C4D"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5" w:history="1">
            <w:r w:rsidRPr="002F7508">
              <w:rPr>
                <w:rStyle w:val="Hyperlink"/>
                <w:noProof/>
                <w14:scene3d>
                  <w14:camera w14:prst="orthographicFront"/>
                  <w14:lightRig w14:rig="threePt" w14:dir="t">
                    <w14:rot w14:lat="0" w14:lon="0" w14:rev="0"/>
                  </w14:lightRig>
                </w14:scene3d>
              </w:rPr>
              <w:t>9.6.</w:t>
            </w:r>
            <w:r>
              <w:rPr>
                <w:rFonts w:asciiTheme="minorHAnsi" w:eastAsiaTheme="minorEastAsia" w:hAnsiTheme="minorHAnsi" w:cstheme="minorBidi"/>
                <w:noProof/>
                <w:lang w:bidi="ar-SA"/>
              </w:rPr>
              <w:tab/>
            </w:r>
            <w:r w:rsidRPr="002F7508">
              <w:rPr>
                <w:rStyle w:val="Hyperlink"/>
                <w:noProof/>
              </w:rPr>
              <w:t>Pintura de ligação</w:t>
            </w:r>
            <w:r>
              <w:rPr>
                <w:noProof/>
                <w:webHidden/>
              </w:rPr>
              <w:tab/>
            </w:r>
            <w:r>
              <w:rPr>
                <w:noProof/>
                <w:webHidden/>
              </w:rPr>
              <w:fldChar w:fldCharType="begin"/>
            </w:r>
            <w:r>
              <w:rPr>
                <w:noProof/>
                <w:webHidden/>
              </w:rPr>
              <w:instrText xml:space="preserve"> PAGEREF _Toc164165715 \h </w:instrText>
            </w:r>
            <w:r>
              <w:rPr>
                <w:noProof/>
                <w:webHidden/>
              </w:rPr>
            </w:r>
            <w:r>
              <w:rPr>
                <w:noProof/>
                <w:webHidden/>
              </w:rPr>
              <w:fldChar w:fldCharType="separate"/>
            </w:r>
            <w:r>
              <w:rPr>
                <w:noProof/>
                <w:webHidden/>
              </w:rPr>
              <w:t>26</w:t>
            </w:r>
            <w:r>
              <w:rPr>
                <w:noProof/>
                <w:webHidden/>
              </w:rPr>
              <w:fldChar w:fldCharType="end"/>
            </w:r>
          </w:hyperlink>
        </w:p>
        <w:p w14:paraId="70C76E9B" w14:textId="3141DC8B"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6" w:history="1">
            <w:r w:rsidRPr="002F7508">
              <w:rPr>
                <w:rStyle w:val="Hyperlink"/>
                <w:noProof/>
                <w14:scene3d>
                  <w14:camera w14:prst="orthographicFront"/>
                  <w14:lightRig w14:rig="threePt" w14:dir="t">
                    <w14:rot w14:lat="0" w14:lon="0" w14:rev="0"/>
                  </w14:lightRig>
                </w14:scene3d>
              </w:rPr>
              <w:t>9.7.</w:t>
            </w:r>
            <w:r>
              <w:rPr>
                <w:rFonts w:asciiTheme="minorHAnsi" w:eastAsiaTheme="minorEastAsia" w:hAnsiTheme="minorHAnsi" w:cstheme="minorBidi"/>
                <w:noProof/>
                <w:lang w:bidi="ar-SA"/>
              </w:rPr>
              <w:tab/>
            </w:r>
            <w:r w:rsidRPr="002F7508">
              <w:rPr>
                <w:rStyle w:val="Hyperlink"/>
                <w:noProof/>
              </w:rPr>
              <w:t>Capa de Concreto Usinado à Quente (CBUQ)</w:t>
            </w:r>
            <w:r>
              <w:rPr>
                <w:noProof/>
                <w:webHidden/>
              </w:rPr>
              <w:tab/>
            </w:r>
            <w:r>
              <w:rPr>
                <w:noProof/>
                <w:webHidden/>
              </w:rPr>
              <w:fldChar w:fldCharType="begin"/>
            </w:r>
            <w:r>
              <w:rPr>
                <w:noProof/>
                <w:webHidden/>
              </w:rPr>
              <w:instrText xml:space="preserve"> PAGEREF _Toc164165716 \h </w:instrText>
            </w:r>
            <w:r>
              <w:rPr>
                <w:noProof/>
                <w:webHidden/>
              </w:rPr>
            </w:r>
            <w:r>
              <w:rPr>
                <w:noProof/>
                <w:webHidden/>
              </w:rPr>
              <w:fldChar w:fldCharType="separate"/>
            </w:r>
            <w:r>
              <w:rPr>
                <w:noProof/>
                <w:webHidden/>
              </w:rPr>
              <w:t>27</w:t>
            </w:r>
            <w:r>
              <w:rPr>
                <w:noProof/>
                <w:webHidden/>
              </w:rPr>
              <w:fldChar w:fldCharType="end"/>
            </w:r>
          </w:hyperlink>
        </w:p>
        <w:p w14:paraId="2DEB2D37" w14:textId="1B89529A" w:rsidR="00664F30" w:rsidRDefault="00664F30">
          <w:pPr>
            <w:pStyle w:val="Sumrio2"/>
            <w:tabs>
              <w:tab w:val="left" w:pos="880"/>
              <w:tab w:val="right" w:leader="dot" w:pos="9670"/>
            </w:tabs>
            <w:rPr>
              <w:rFonts w:asciiTheme="minorHAnsi" w:eastAsiaTheme="minorEastAsia" w:hAnsiTheme="minorHAnsi" w:cstheme="minorBidi"/>
              <w:noProof/>
              <w:lang w:bidi="ar-SA"/>
            </w:rPr>
          </w:pPr>
          <w:hyperlink w:anchor="_Toc164165717" w:history="1">
            <w:r w:rsidRPr="002F7508">
              <w:rPr>
                <w:rStyle w:val="Hyperlink"/>
                <w:noProof/>
                <w14:scene3d>
                  <w14:camera w14:prst="orthographicFront"/>
                  <w14:lightRig w14:rig="threePt" w14:dir="t">
                    <w14:rot w14:lat="0" w14:lon="0" w14:rev="0"/>
                  </w14:lightRig>
                </w14:scene3d>
              </w:rPr>
              <w:t>9.8.</w:t>
            </w:r>
            <w:r>
              <w:rPr>
                <w:rFonts w:asciiTheme="minorHAnsi" w:eastAsiaTheme="minorEastAsia" w:hAnsiTheme="minorHAnsi" w:cstheme="minorBidi"/>
                <w:noProof/>
                <w:lang w:bidi="ar-SA"/>
              </w:rPr>
              <w:tab/>
            </w:r>
            <w:r w:rsidRPr="002F7508">
              <w:rPr>
                <w:rStyle w:val="Hyperlink"/>
                <w:noProof/>
              </w:rPr>
              <w:t>Meios-fios</w:t>
            </w:r>
            <w:r>
              <w:rPr>
                <w:noProof/>
                <w:webHidden/>
              </w:rPr>
              <w:tab/>
            </w:r>
            <w:r>
              <w:rPr>
                <w:noProof/>
                <w:webHidden/>
              </w:rPr>
              <w:fldChar w:fldCharType="begin"/>
            </w:r>
            <w:r>
              <w:rPr>
                <w:noProof/>
                <w:webHidden/>
              </w:rPr>
              <w:instrText xml:space="preserve"> PAGEREF _Toc164165717 \h </w:instrText>
            </w:r>
            <w:r>
              <w:rPr>
                <w:noProof/>
                <w:webHidden/>
              </w:rPr>
            </w:r>
            <w:r>
              <w:rPr>
                <w:noProof/>
                <w:webHidden/>
              </w:rPr>
              <w:fldChar w:fldCharType="separate"/>
            </w:r>
            <w:r>
              <w:rPr>
                <w:noProof/>
                <w:webHidden/>
              </w:rPr>
              <w:t>28</w:t>
            </w:r>
            <w:r>
              <w:rPr>
                <w:noProof/>
                <w:webHidden/>
              </w:rPr>
              <w:fldChar w:fldCharType="end"/>
            </w:r>
          </w:hyperlink>
        </w:p>
        <w:p w14:paraId="32326907" w14:textId="7DFC072E" w:rsidR="00664F30" w:rsidRDefault="00664F30">
          <w:pPr>
            <w:pStyle w:val="Sumrio1"/>
            <w:tabs>
              <w:tab w:val="left" w:pos="660"/>
              <w:tab w:val="right" w:leader="dot" w:pos="9670"/>
            </w:tabs>
            <w:rPr>
              <w:rFonts w:asciiTheme="minorHAnsi" w:eastAsiaTheme="minorEastAsia" w:hAnsiTheme="minorHAnsi" w:cstheme="minorBidi"/>
              <w:noProof/>
              <w:lang w:bidi="ar-SA"/>
            </w:rPr>
          </w:pPr>
          <w:hyperlink w:anchor="_Toc164165718" w:history="1">
            <w:r w:rsidRPr="002F7508">
              <w:rPr>
                <w:rStyle w:val="Hyperlink"/>
                <w:b/>
                <w:noProof/>
              </w:rPr>
              <w:t>10.</w:t>
            </w:r>
            <w:r>
              <w:rPr>
                <w:rFonts w:asciiTheme="minorHAnsi" w:eastAsiaTheme="minorEastAsia" w:hAnsiTheme="minorHAnsi" w:cstheme="minorBidi"/>
                <w:noProof/>
                <w:lang w:bidi="ar-SA"/>
              </w:rPr>
              <w:tab/>
            </w:r>
            <w:r w:rsidRPr="002F7508">
              <w:rPr>
                <w:rStyle w:val="Hyperlink"/>
                <w:b/>
                <w:noProof/>
              </w:rPr>
              <w:t>CALÇAMENTO EXTERNO</w:t>
            </w:r>
            <w:r>
              <w:rPr>
                <w:noProof/>
                <w:webHidden/>
              </w:rPr>
              <w:tab/>
            </w:r>
            <w:r>
              <w:rPr>
                <w:noProof/>
                <w:webHidden/>
              </w:rPr>
              <w:fldChar w:fldCharType="begin"/>
            </w:r>
            <w:r>
              <w:rPr>
                <w:noProof/>
                <w:webHidden/>
              </w:rPr>
              <w:instrText xml:space="preserve"> PAGEREF _Toc164165718 \h </w:instrText>
            </w:r>
            <w:r>
              <w:rPr>
                <w:noProof/>
                <w:webHidden/>
              </w:rPr>
            </w:r>
            <w:r>
              <w:rPr>
                <w:noProof/>
                <w:webHidden/>
              </w:rPr>
              <w:fldChar w:fldCharType="separate"/>
            </w:r>
            <w:r>
              <w:rPr>
                <w:noProof/>
                <w:webHidden/>
              </w:rPr>
              <w:t>28</w:t>
            </w:r>
            <w:r>
              <w:rPr>
                <w:noProof/>
                <w:webHidden/>
              </w:rPr>
              <w:fldChar w:fldCharType="end"/>
            </w:r>
          </w:hyperlink>
        </w:p>
        <w:p w14:paraId="52F40769" w14:textId="371E4F90" w:rsidR="00664F30" w:rsidRDefault="00664F30">
          <w:pPr>
            <w:pStyle w:val="Sumrio1"/>
            <w:tabs>
              <w:tab w:val="left" w:pos="660"/>
              <w:tab w:val="right" w:leader="dot" w:pos="9670"/>
            </w:tabs>
            <w:rPr>
              <w:rFonts w:asciiTheme="minorHAnsi" w:eastAsiaTheme="minorEastAsia" w:hAnsiTheme="minorHAnsi" w:cstheme="minorBidi"/>
              <w:noProof/>
              <w:lang w:bidi="ar-SA"/>
            </w:rPr>
          </w:pPr>
          <w:hyperlink w:anchor="_Toc164165719" w:history="1">
            <w:r w:rsidRPr="002F7508">
              <w:rPr>
                <w:rStyle w:val="Hyperlink"/>
                <w:b/>
                <w:noProof/>
              </w:rPr>
              <w:t>11.</w:t>
            </w:r>
            <w:r>
              <w:rPr>
                <w:rFonts w:asciiTheme="minorHAnsi" w:eastAsiaTheme="minorEastAsia" w:hAnsiTheme="minorHAnsi" w:cstheme="minorBidi"/>
                <w:noProof/>
                <w:lang w:bidi="ar-SA"/>
              </w:rPr>
              <w:tab/>
            </w:r>
            <w:r w:rsidRPr="002F7508">
              <w:rPr>
                <w:rStyle w:val="Hyperlink"/>
                <w:b/>
                <w:noProof/>
              </w:rPr>
              <w:t>SERVIÇOS FINAIS</w:t>
            </w:r>
            <w:r>
              <w:rPr>
                <w:noProof/>
                <w:webHidden/>
              </w:rPr>
              <w:tab/>
            </w:r>
            <w:r>
              <w:rPr>
                <w:noProof/>
                <w:webHidden/>
              </w:rPr>
              <w:fldChar w:fldCharType="begin"/>
            </w:r>
            <w:r>
              <w:rPr>
                <w:noProof/>
                <w:webHidden/>
              </w:rPr>
              <w:instrText xml:space="preserve"> PAGEREF _Toc164165719 \h </w:instrText>
            </w:r>
            <w:r>
              <w:rPr>
                <w:noProof/>
                <w:webHidden/>
              </w:rPr>
            </w:r>
            <w:r>
              <w:rPr>
                <w:noProof/>
                <w:webHidden/>
              </w:rPr>
              <w:fldChar w:fldCharType="separate"/>
            </w:r>
            <w:r>
              <w:rPr>
                <w:noProof/>
                <w:webHidden/>
              </w:rPr>
              <w:t>29</w:t>
            </w:r>
            <w:r>
              <w:rPr>
                <w:noProof/>
                <w:webHidden/>
              </w:rPr>
              <w:fldChar w:fldCharType="end"/>
            </w:r>
          </w:hyperlink>
        </w:p>
        <w:p w14:paraId="5C02BF25" w14:textId="76B32A47" w:rsidR="00357A69" w:rsidRDefault="00A0378B" w:rsidP="00836E86">
          <w:pPr>
            <w:sectPr w:rsidR="00357A69" w:rsidSect="00A901CF">
              <w:headerReference w:type="even" r:id="rId8"/>
              <w:headerReference w:type="default" r:id="rId9"/>
              <w:footerReference w:type="default" r:id="rId10"/>
              <w:headerReference w:type="first" r:id="rId11"/>
              <w:footerReference w:type="first" r:id="rId12"/>
              <w:type w:val="continuous"/>
              <w:pgSz w:w="12240" w:h="15840"/>
              <w:pgMar w:top="2320" w:right="960" w:bottom="1000" w:left="1600" w:header="708" w:footer="651" w:gutter="0"/>
              <w:pgNumType w:start="3"/>
              <w:cols w:space="720"/>
              <w:titlePg/>
              <w:docGrid w:linePitch="299"/>
            </w:sectPr>
          </w:pPr>
          <w:r>
            <w:rPr>
              <w:b/>
              <w:bCs/>
            </w:rPr>
            <w:fldChar w:fldCharType="end"/>
          </w:r>
        </w:p>
      </w:sdtContent>
    </w:sdt>
    <w:p w14:paraId="4673D7B2" w14:textId="255115D1" w:rsidR="00BD44FE" w:rsidRPr="000A7694" w:rsidRDefault="00E22CB6" w:rsidP="000A7694">
      <w:pPr>
        <w:pStyle w:val="Ttulo1"/>
        <w:numPr>
          <w:ilvl w:val="0"/>
          <w:numId w:val="1"/>
        </w:numPr>
        <w:rPr>
          <w:b/>
        </w:rPr>
      </w:pPr>
      <w:bookmarkStart w:id="5" w:name="_Toc164165659"/>
      <w:r w:rsidRPr="000A7694">
        <w:rPr>
          <w:b/>
        </w:rPr>
        <w:lastRenderedPageBreak/>
        <w:t>INTRODUÇÃO</w:t>
      </w:r>
      <w:bookmarkStart w:id="6" w:name="_GoBack"/>
      <w:bookmarkEnd w:id="5"/>
      <w:bookmarkEnd w:id="6"/>
    </w:p>
    <w:p w14:paraId="14E0D11E" w14:textId="4D9F9558" w:rsidR="00C358EB" w:rsidRPr="000A7694" w:rsidRDefault="00C358EB" w:rsidP="003E6B69">
      <w:pPr>
        <w:pStyle w:val="Corpodetexto"/>
        <w:rPr>
          <w:spacing w:val="2"/>
        </w:rPr>
      </w:pPr>
      <w:r w:rsidRPr="000A7694">
        <w:t xml:space="preserve">O presente conjunto de especificações e descrições tem por objetivo principal mostrar as </w:t>
      </w:r>
      <w:r w:rsidRPr="000A7694">
        <w:rPr>
          <w:spacing w:val="2"/>
        </w:rPr>
        <w:t xml:space="preserve">características </w:t>
      </w:r>
      <w:r w:rsidRPr="000A7694">
        <w:t xml:space="preserve">e o </w:t>
      </w:r>
      <w:r w:rsidRPr="000A7694">
        <w:rPr>
          <w:spacing w:val="2"/>
        </w:rPr>
        <w:t xml:space="preserve">tipo </w:t>
      </w:r>
      <w:r w:rsidRPr="000A7694">
        <w:t xml:space="preserve">de obra, como também o </w:t>
      </w:r>
      <w:r w:rsidRPr="000A7694">
        <w:rPr>
          <w:spacing w:val="2"/>
        </w:rPr>
        <w:t xml:space="preserve">respectivo </w:t>
      </w:r>
      <w:r w:rsidRPr="000A7694">
        <w:t xml:space="preserve">acabamento dos </w:t>
      </w:r>
      <w:r w:rsidRPr="000A7694">
        <w:rPr>
          <w:spacing w:val="2"/>
        </w:rPr>
        <w:t xml:space="preserve">serviços </w:t>
      </w:r>
      <w:r w:rsidRPr="000A7694">
        <w:t xml:space="preserve">que serão </w:t>
      </w:r>
      <w:r w:rsidRPr="000A7694">
        <w:rPr>
          <w:spacing w:val="2"/>
        </w:rPr>
        <w:t xml:space="preserve">executados </w:t>
      </w:r>
      <w:r w:rsidRPr="000A7694">
        <w:rPr>
          <w:spacing w:val="3"/>
        </w:rPr>
        <w:t xml:space="preserve">na </w:t>
      </w:r>
      <w:r w:rsidR="00320CF8" w:rsidRPr="000A7694">
        <w:rPr>
          <w:b/>
          <w:spacing w:val="5"/>
        </w:rPr>
        <w:t>Reforma do Terminal Rodoviário de Bandeirantes-PR</w:t>
      </w:r>
      <w:r w:rsidR="00320CF8" w:rsidRPr="000A7694">
        <w:rPr>
          <w:spacing w:val="7"/>
        </w:rPr>
        <w:t>.</w:t>
      </w:r>
    </w:p>
    <w:p w14:paraId="0FC329A5" w14:textId="77777777" w:rsidR="00BD44FE" w:rsidRPr="000A7694" w:rsidRDefault="00BD44FE" w:rsidP="000A7694">
      <w:pPr>
        <w:pStyle w:val="Ttulo1"/>
        <w:numPr>
          <w:ilvl w:val="0"/>
          <w:numId w:val="1"/>
        </w:numPr>
        <w:rPr>
          <w:b/>
        </w:rPr>
      </w:pPr>
      <w:bookmarkStart w:id="7" w:name="_Toc526768609"/>
      <w:bookmarkStart w:id="8" w:name="_Toc164165660"/>
      <w:r w:rsidRPr="000A7694">
        <w:rPr>
          <w:b/>
        </w:rPr>
        <w:t>EXECUÇÃO DE OBRA</w:t>
      </w:r>
      <w:bookmarkEnd w:id="7"/>
      <w:bookmarkEnd w:id="8"/>
    </w:p>
    <w:p w14:paraId="4D2145D4" w14:textId="35CED924" w:rsidR="00C358EB" w:rsidRPr="000A7694" w:rsidRDefault="00C358EB" w:rsidP="003E6B69">
      <w:pPr>
        <w:pStyle w:val="Corpodetexto"/>
      </w:pPr>
      <w:r w:rsidRPr="000A7694">
        <w:t xml:space="preserve">A </w:t>
      </w:r>
      <w:r w:rsidR="00BD310C" w:rsidRPr="000A7694">
        <w:t>construção</w:t>
      </w:r>
      <w:r w:rsidRPr="000A7694">
        <w:t xml:space="preserve"> ficará a cargo da empresa contratada, empreiteira, após processo licitatório, que deverá providenciar a Anotação de Responsabilidade Técnica de execução da Obra, junto ao Conselho Regional de Engenharia e Agronomia – CREA local ou ao Conselho de Arquitetura e Urbanismo – CAU, e atender as especificações deste memorial e do contrato de prestação de serviço que será celebrado entre a Empreiteira e o Município.</w:t>
      </w:r>
    </w:p>
    <w:p w14:paraId="1080BA46" w14:textId="77777777" w:rsidR="00C358EB" w:rsidRPr="000A7694" w:rsidRDefault="00C358EB" w:rsidP="003E6B69">
      <w:pPr>
        <w:pStyle w:val="Corpodetexto"/>
      </w:pPr>
      <w:r w:rsidRPr="000A7694">
        <w:t xml:space="preserve">Para a execução dos serviços serão necessários ainda os procedimentos normais de regularização do Responsável Técnico da Empreiteira, junto ao contratante, com relação ao comando da obra, diário </w:t>
      </w:r>
      <w:r w:rsidR="009F3AA9" w:rsidRPr="000A7694">
        <w:t>de obra, licenças, abertura de matrícula da o</w:t>
      </w:r>
      <w:r w:rsidRPr="000A7694">
        <w:t>bra junto ao INSS e alvarás.</w:t>
      </w:r>
    </w:p>
    <w:p w14:paraId="3576C441" w14:textId="77777777" w:rsidR="00B23D9B" w:rsidRPr="003E6B69" w:rsidRDefault="00BD44FE" w:rsidP="00E22CB6">
      <w:pPr>
        <w:pStyle w:val="Ttulo1"/>
        <w:numPr>
          <w:ilvl w:val="0"/>
          <w:numId w:val="1"/>
        </w:numPr>
        <w:rPr>
          <w:b/>
        </w:rPr>
      </w:pPr>
      <w:bookmarkStart w:id="9" w:name="_Toc526768610"/>
      <w:bookmarkStart w:id="10" w:name="_Toc164165661"/>
      <w:r w:rsidRPr="003E6B69">
        <w:rPr>
          <w:b/>
        </w:rPr>
        <w:t>ESPECIFICAÇÕES DOS SERVIÇOS</w:t>
      </w:r>
      <w:bookmarkEnd w:id="9"/>
      <w:bookmarkEnd w:id="10"/>
    </w:p>
    <w:p w14:paraId="2853CDA1" w14:textId="77777777" w:rsidR="00B23D9B" w:rsidRPr="00B21C95" w:rsidRDefault="00B23D9B" w:rsidP="006F5064">
      <w:pPr>
        <w:pStyle w:val="Ttulo2"/>
      </w:pPr>
      <w:bookmarkStart w:id="11" w:name="_Toc526768611"/>
      <w:bookmarkStart w:id="12" w:name="_Toc164165662"/>
      <w:r w:rsidRPr="00B21C95">
        <w:t>Normas Gerais</w:t>
      </w:r>
      <w:bookmarkEnd w:id="11"/>
      <w:bookmarkEnd w:id="12"/>
    </w:p>
    <w:p w14:paraId="32044F10" w14:textId="77777777" w:rsidR="00B23D9B" w:rsidRDefault="00B23D9B" w:rsidP="008D2B00">
      <w:pPr>
        <w:pStyle w:val="Corpodetexto"/>
      </w:pPr>
      <w:r w:rsidRPr="008D2B00">
        <w:rPr>
          <w:spacing w:val="2"/>
        </w:rPr>
        <w:t xml:space="preserve">Estas </w:t>
      </w:r>
      <w:r w:rsidRPr="008D2B00">
        <w:rPr>
          <w:spacing w:val="3"/>
        </w:rPr>
        <w:t xml:space="preserve">especificações de materiais </w:t>
      </w:r>
      <w:r>
        <w:t xml:space="preserve">e </w:t>
      </w:r>
      <w:r w:rsidRPr="008D2B00">
        <w:rPr>
          <w:spacing w:val="3"/>
        </w:rPr>
        <w:t xml:space="preserve">serviços são destinadas </w:t>
      </w:r>
      <w:r>
        <w:t xml:space="preserve">à </w:t>
      </w:r>
      <w:r w:rsidRPr="008D2B00">
        <w:rPr>
          <w:spacing w:val="4"/>
        </w:rPr>
        <w:t xml:space="preserve">compreensão </w:t>
      </w:r>
      <w:r>
        <w:t xml:space="preserve">e </w:t>
      </w:r>
      <w:r w:rsidRPr="008D2B00">
        <w:rPr>
          <w:spacing w:val="4"/>
        </w:rPr>
        <w:t xml:space="preserve">interpretação </w:t>
      </w:r>
      <w:r w:rsidRPr="008D2B00">
        <w:rPr>
          <w:spacing w:val="2"/>
        </w:rPr>
        <w:t xml:space="preserve">dos </w:t>
      </w:r>
      <w:r w:rsidRPr="008D2B00">
        <w:rPr>
          <w:spacing w:val="3"/>
        </w:rPr>
        <w:t xml:space="preserve">Projetos de </w:t>
      </w:r>
      <w:r w:rsidRPr="008D2B00">
        <w:rPr>
          <w:spacing w:val="4"/>
        </w:rPr>
        <w:t xml:space="preserve">Arquitetura, </w:t>
      </w:r>
      <w:r w:rsidRPr="008D2B00">
        <w:rPr>
          <w:spacing w:val="3"/>
        </w:rPr>
        <w:t xml:space="preserve">Memorial </w:t>
      </w:r>
      <w:r w:rsidRPr="008D2B00">
        <w:rPr>
          <w:spacing w:val="4"/>
        </w:rPr>
        <w:t xml:space="preserve">Descritivo </w:t>
      </w:r>
      <w:r w:rsidR="009F3AA9">
        <w:t>e Planilha Orçamentária, b</w:t>
      </w:r>
      <w:r>
        <w:t>em como os Projetos Complementares, e deverão ser obrigatoriamente parte integrante do Contrato da Obra, quando for o caso.</w:t>
      </w:r>
    </w:p>
    <w:p w14:paraId="6A59EDC7" w14:textId="77777777" w:rsidR="00B23D9B" w:rsidRDefault="00B23D9B" w:rsidP="008D2B00">
      <w:pPr>
        <w:pStyle w:val="Corpodetexto"/>
      </w:pPr>
      <w:r>
        <w:t>O Memorial Descritivo e a Planilha Orçamentária foram elaborados a partir do projeto arquitetônico e projetos complementares.</w:t>
      </w:r>
    </w:p>
    <w:p w14:paraId="1703EAC0" w14:textId="77777777" w:rsidR="00B23D9B" w:rsidRDefault="00B23D9B" w:rsidP="008D2B00">
      <w:pPr>
        <w:pStyle w:val="Corpodetexto"/>
      </w:pPr>
      <w:r>
        <w:t xml:space="preserve">Caso </w:t>
      </w:r>
      <w:r w:rsidRPr="008D2B00">
        <w:rPr>
          <w:spacing w:val="3"/>
        </w:rPr>
        <w:t xml:space="preserve">existam dúvidas </w:t>
      </w:r>
      <w:r>
        <w:t xml:space="preserve">de </w:t>
      </w:r>
      <w:r w:rsidRPr="008D2B00">
        <w:rPr>
          <w:spacing w:val="3"/>
        </w:rPr>
        <w:t xml:space="preserve">interpretação </w:t>
      </w:r>
      <w:r>
        <w:t xml:space="preserve">sobre as peças </w:t>
      </w:r>
      <w:r w:rsidRPr="008D2B00">
        <w:rPr>
          <w:spacing w:val="2"/>
        </w:rPr>
        <w:t xml:space="preserve">que </w:t>
      </w:r>
      <w:r w:rsidRPr="008D2B00">
        <w:rPr>
          <w:spacing w:val="3"/>
        </w:rPr>
        <w:t xml:space="preserve">compõem </w:t>
      </w:r>
      <w:r>
        <w:t>o</w:t>
      </w:r>
      <w:r w:rsidR="009F3AA9" w:rsidRPr="008D2B00">
        <w:rPr>
          <w:spacing w:val="3"/>
        </w:rPr>
        <w:t>s projetos</w:t>
      </w:r>
      <w:r w:rsidRPr="008D2B00">
        <w:rPr>
          <w:spacing w:val="3"/>
        </w:rPr>
        <w:t xml:space="preserve">, </w:t>
      </w:r>
      <w:r>
        <w:t xml:space="preserve">elas deverão ser dirimidas antes do início da obra com a Secretaria Municipal de Obras, que </w:t>
      </w:r>
      <w:r>
        <w:lastRenderedPageBreak/>
        <w:t>dará sua anuência aprovativa ou não.</w:t>
      </w:r>
    </w:p>
    <w:p w14:paraId="0C517A1B" w14:textId="77777777" w:rsidR="00B23D9B" w:rsidRPr="005E75E1" w:rsidRDefault="00B23D9B" w:rsidP="008D2B00">
      <w:pPr>
        <w:pStyle w:val="Corpodetexto"/>
      </w:pPr>
      <w:r w:rsidRPr="005E75E1">
        <w:t xml:space="preserve">Para </w:t>
      </w:r>
      <w:r w:rsidRPr="008D2B00">
        <w:rPr>
          <w:spacing w:val="2"/>
        </w:rPr>
        <w:t xml:space="preserve">eventual necessidade nas alterações </w:t>
      </w:r>
      <w:r w:rsidRPr="005E75E1">
        <w:t xml:space="preserve">de </w:t>
      </w:r>
      <w:r w:rsidRPr="008D2B00">
        <w:rPr>
          <w:spacing w:val="2"/>
        </w:rPr>
        <w:t xml:space="preserve">materiais </w:t>
      </w:r>
      <w:r w:rsidRPr="005E75E1">
        <w:t xml:space="preserve">e </w:t>
      </w:r>
      <w:r w:rsidRPr="008D2B00">
        <w:rPr>
          <w:spacing w:val="2"/>
        </w:rPr>
        <w:t xml:space="preserve">(ou) </w:t>
      </w:r>
      <w:r w:rsidRPr="008D2B00">
        <w:rPr>
          <w:spacing w:val="3"/>
        </w:rPr>
        <w:t xml:space="preserve">serviços </w:t>
      </w:r>
      <w:r w:rsidRPr="008D2B00">
        <w:rPr>
          <w:spacing w:val="2"/>
        </w:rPr>
        <w:t xml:space="preserve">propostos, bem </w:t>
      </w:r>
      <w:r w:rsidRPr="008D2B00">
        <w:rPr>
          <w:spacing w:val="3"/>
        </w:rPr>
        <w:t xml:space="preserve">como </w:t>
      </w:r>
      <w:r w:rsidRPr="005E75E1">
        <w:t xml:space="preserve">de </w:t>
      </w:r>
      <w:r w:rsidRPr="008D2B00">
        <w:rPr>
          <w:spacing w:val="3"/>
        </w:rPr>
        <w:t xml:space="preserve">projeto, </w:t>
      </w:r>
      <w:r w:rsidRPr="008D2B00">
        <w:rPr>
          <w:spacing w:val="2"/>
        </w:rPr>
        <w:t xml:space="preserve">pela Empreiteira, </w:t>
      </w:r>
      <w:r w:rsidRPr="008D2B00">
        <w:rPr>
          <w:spacing w:val="3"/>
        </w:rPr>
        <w:t xml:space="preserve">deverão </w:t>
      </w:r>
      <w:r w:rsidRPr="005E75E1">
        <w:t xml:space="preserve">ser </w:t>
      </w:r>
      <w:r w:rsidRPr="008D2B00">
        <w:rPr>
          <w:spacing w:val="2"/>
        </w:rPr>
        <w:t xml:space="preserve">previamente apreciados </w:t>
      </w:r>
      <w:r w:rsidRPr="008D2B00">
        <w:rPr>
          <w:spacing w:val="3"/>
        </w:rPr>
        <w:t xml:space="preserve">pela </w:t>
      </w:r>
      <w:r w:rsidRPr="008D2B00">
        <w:rPr>
          <w:spacing w:val="2"/>
        </w:rPr>
        <w:t xml:space="preserve">Secretaria Municipal </w:t>
      </w:r>
      <w:r w:rsidRPr="008D2B00">
        <w:rPr>
          <w:spacing w:val="3"/>
        </w:rPr>
        <w:t xml:space="preserve">de Obras, </w:t>
      </w:r>
      <w:r w:rsidRPr="005E75E1">
        <w:t xml:space="preserve">que </w:t>
      </w:r>
      <w:r w:rsidRPr="008D2B00">
        <w:rPr>
          <w:spacing w:val="3"/>
        </w:rPr>
        <w:t xml:space="preserve">poderá </w:t>
      </w:r>
      <w:r w:rsidRPr="005E75E1">
        <w:t xml:space="preserve">exigir </w:t>
      </w:r>
      <w:r w:rsidRPr="008D2B00">
        <w:rPr>
          <w:spacing w:val="2"/>
        </w:rPr>
        <w:t xml:space="preserve">informações </w:t>
      </w:r>
      <w:r w:rsidRPr="008D2B00">
        <w:rPr>
          <w:spacing w:val="3"/>
        </w:rPr>
        <w:t xml:space="preserve">complementares, </w:t>
      </w:r>
      <w:r w:rsidRPr="008D2B00">
        <w:rPr>
          <w:spacing w:val="2"/>
        </w:rPr>
        <w:t xml:space="preserve">testes </w:t>
      </w:r>
      <w:r w:rsidRPr="005E75E1">
        <w:t xml:space="preserve">ou </w:t>
      </w:r>
      <w:r w:rsidRPr="008D2B00">
        <w:rPr>
          <w:spacing w:val="2"/>
        </w:rPr>
        <w:t xml:space="preserve">análise para embasar Parecer </w:t>
      </w:r>
      <w:r w:rsidRPr="008D2B00">
        <w:rPr>
          <w:spacing w:val="3"/>
        </w:rPr>
        <w:t xml:space="preserve">Técnico </w:t>
      </w:r>
      <w:r w:rsidRPr="008D2B00">
        <w:rPr>
          <w:spacing w:val="2"/>
        </w:rPr>
        <w:t xml:space="preserve">final </w:t>
      </w:r>
      <w:r w:rsidRPr="005E75E1">
        <w:t xml:space="preserve">à </w:t>
      </w:r>
      <w:r w:rsidRPr="008D2B00">
        <w:rPr>
          <w:spacing w:val="2"/>
        </w:rPr>
        <w:t xml:space="preserve">sugestão </w:t>
      </w:r>
      <w:r w:rsidRPr="008D2B00">
        <w:rPr>
          <w:spacing w:val="3"/>
        </w:rPr>
        <w:t xml:space="preserve">alternativa </w:t>
      </w:r>
      <w:r w:rsidRPr="008D2B00">
        <w:rPr>
          <w:spacing w:val="2"/>
        </w:rPr>
        <w:t>apresentada.</w:t>
      </w:r>
    </w:p>
    <w:p w14:paraId="2CC613AF" w14:textId="77777777" w:rsidR="00B23D9B" w:rsidRPr="005E75E1" w:rsidRDefault="00B23D9B" w:rsidP="008D2B00">
      <w:pPr>
        <w:pStyle w:val="Corpodetexto"/>
      </w:pPr>
      <w:r w:rsidRPr="005E75E1">
        <w:t xml:space="preserve">Todas as peças </w:t>
      </w:r>
      <w:r w:rsidRPr="008D2B00">
        <w:rPr>
          <w:spacing w:val="2"/>
        </w:rPr>
        <w:t xml:space="preserve">gráficas deverão obedecer </w:t>
      </w:r>
      <w:r w:rsidRPr="005E75E1">
        <w:t xml:space="preserve">ao modelo padronizado </w:t>
      </w:r>
      <w:r w:rsidRPr="008D2B00">
        <w:rPr>
          <w:spacing w:val="2"/>
        </w:rPr>
        <w:t xml:space="preserve">pela Associação </w:t>
      </w:r>
      <w:r w:rsidRPr="005E75E1">
        <w:t xml:space="preserve">Brasileira de </w:t>
      </w:r>
      <w:r w:rsidRPr="008D2B00">
        <w:rPr>
          <w:spacing w:val="2"/>
        </w:rPr>
        <w:t xml:space="preserve">Normas Técnicas </w:t>
      </w:r>
      <w:r w:rsidRPr="005E75E1">
        <w:t xml:space="preserve">– ABNT, </w:t>
      </w:r>
      <w:r w:rsidRPr="008D2B00">
        <w:rPr>
          <w:spacing w:val="2"/>
        </w:rPr>
        <w:t xml:space="preserve">devendo </w:t>
      </w:r>
      <w:r w:rsidRPr="005E75E1">
        <w:t xml:space="preserve">ser rubricadas pelo profissional Responsável Técnico da </w:t>
      </w:r>
      <w:r w:rsidRPr="008D2B00">
        <w:rPr>
          <w:spacing w:val="2"/>
        </w:rPr>
        <w:t>Empresa Contratada.</w:t>
      </w:r>
    </w:p>
    <w:p w14:paraId="45EDEB0E" w14:textId="77777777" w:rsidR="00B23D9B" w:rsidRDefault="00B23D9B" w:rsidP="008D2B00">
      <w:pPr>
        <w:pStyle w:val="Corpodetexto"/>
      </w:pPr>
      <w:r>
        <w:t>São obrigações da Empreiteira e do seu Responsável Técnico:</w:t>
      </w:r>
    </w:p>
    <w:p w14:paraId="535F40B1" w14:textId="77777777" w:rsidR="00B23D9B" w:rsidRDefault="00B23D9B" w:rsidP="008D2B00">
      <w:pPr>
        <w:pStyle w:val="Corpodetexto"/>
        <w:numPr>
          <w:ilvl w:val="0"/>
          <w:numId w:val="26"/>
        </w:numPr>
      </w:pPr>
      <w:r>
        <w:t>Obediência às Normas da ABNT e das Normas Regulamentadoras do Ministério do Trabalho e Emprego.</w:t>
      </w:r>
    </w:p>
    <w:p w14:paraId="0841A085" w14:textId="77777777" w:rsidR="00B23D9B" w:rsidRDefault="00B23D9B" w:rsidP="008D2B00">
      <w:pPr>
        <w:pStyle w:val="Corpodetexto"/>
        <w:numPr>
          <w:ilvl w:val="0"/>
          <w:numId w:val="26"/>
        </w:numPr>
      </w:pPr>
      <w:r>
        <w:t>Visitar previamente o terreno em que será construída a edificação, a fim de verificar as suas condições atuais e avaliar, por meio de sondagens, o tipo de fundação a ser executada para a edificação.</w:t>
      </w:r>
    </w:p>
    <w:p w14:paraId="58B7B61A" w14:textId="77777777" w:rsidR="00B23D9B" w:rsidRDefault="00B23D9B" w:rsidP="008D2B00">
      <w:pPr>
        <w:pStyle w:val="Corpodetexto"/>
        <w:numPr>
          <w:ilvl w:val="0"/>
          <w:numId w:val="26"/>
        </w:numPr>
      </w:pPr>
      <w:r>
        <w:t>Corrigir, às suas expensas, quaisquer vícios ou defeitos ocorridos na execução da obra, objeto do contrato, responsabilizando-se por quaisquer danos causados ao convenente, decorrentes de negligência, imperícia ou omissão.</w:t>
      </w:r>
    </w:p>
    <w:p w14:paraId="1AD1EE98" w14:textId="77777777" w:rsidR="00B23D9B" w:rsidRDefault="00B23D9B" w:rsidP="008D2B00">
      <w:pPr>
        <w:pStyle w:val="Corpodetexto"/>
        <w:numPr>
          <w:ilvl w:val="0"/>
          <w:numId w:val="26"/>
        </w:numPr>
      </w:pPr>
      <w:r>
        <w:t>Empregar operários devidamente uniformizados e especializados nos serviços a serem executados, em número compatível com a natureza e cronograma da obra.</w:t>
      </w:r>
    </w:p>
    <w:p w14:paraId="3E612989" w14:textId="77777777" w:rsidR="003E6B69" w:rsidRDefault="008168FF" w:rsidP="008D2B00">
      <w:pPr>
        <w:pStyle w:val="Corpodetexto"/>
        <w:numPr>
          <w:ilvl w:val="0"/>
          <w:numId w:val="26"/>
        </w:numPr>
      </w:pPr>
      <w:r>
        <w:t xml:space="preserve">Utilizar materiais de boa qualidade, </w:t>
      </w:r>
      <w:r w:rsidR="007B3ECC">
        <w:t>certificadas e dentro dos padrões nacionais de qualidade.</w:t>
      </w:r>
    </w:p>
    <w:p w14:paraId="32505E81" w14:textId="77777777" w:rsidR="003E6B69" w:rsidRDefault="00B23D9B" w:rsidP="008D2B00">
      <w:pPr>
        <w:pStyle w:val="Corpodetexto"/>
        <w:numPr>
          <w:ilvl w:val="0"/>
          <w:numId w:val="26"/>
        </w:numPr>
      </w:pPr>
      <w:r>
        <w:t>Na fase de execução da obra, caso sejam verificadas divergências e inconsistências no projeto, comunicar o contratante, que, por sua vez, comunicará os fatos à Secretaria de Obras do Município, para que as devidas providências sejam tomadas.</w:t>
      </w:r>
    </w:p>
    <w:p w14:paraId="1A2EF4DF" w14:textId="0DC74FE3" w:rsidR="00B23D9B" w:rsidRDefault="00B23D9B" w:rsidP="008D2B00">
      <w:pPr>
        <w:pStyle w:val="Corpodetexto"/>
        <w:numPr>
          <w:ilvl w:val="0"/>
          <w:numId w:val="26"/>
        </w:numPr>
      </w:pPr>
      <w:r>
        <w:t>Manter atualizados no Canteiro de Obra: Diário, Alvará, Certidões, Licenças, evitando interrupções por embargos.</w:t>
      </w:r>
    </w:p>
    <w:p w14:paraId="1674C38A" w14:textId="77777777" w:rsidR="00B23D9B" w:rsidRDefault="00B23D9B" w:rsidP="008D2B00">
      <w:pPr>
        <w:pStyle w:val="Corpodetexto"/>
        <w:numPr>
          <w:ilvl w:val="0"/>
          <w:numId w:val="26"/>
        </w:numPr>
      </w:pPr>
      <w:r>
        <w:lastRenderedPageBreak/>
        <w:t>Estabelecer um serviço ininterrupto de vigilância da obra, até sua entrega definitiva, responsabilizando-se por quaisquer danos decorrentes da execução que por ventura venham a ocorrer nela.</w:t>
      </w:r>
    </w:p>
    <w:p w14:paraId="187E4546" w14:textId="77777777" w:rsidR="00B23D9B" w:rsidRDefault="00B23D9B" w:rsidP="008D2B00">
      <w:pPr>
        <w:pStyle w:val="Corpodetexto"/>
        <w:numPr>
          <w:ilvl w:val="0"/>
          <w:numId w:val="26"/>
        </w:numPr>
      </w:pPr>
      <w:r>
        <w:t>Manter limpo o local da obra, com remoção de lixos e entulhos para fora do canteiro.</w:t>
      </w:r>
    </w:p>
    <w:p w14:paraId="3F34547D" w14:textId="77777777" w:rsidR="00B23D9B" w:rsidRDefault="00B23D9B" w:rsidP="008D2B00">
      <w:pPr>
        <w:pStyle w:val="Corpodetexto"/>
        <w:numPr>
          <w:ilvl w:val="0"/>
          <w:numId w:val="26"/>
        </w:numPr>
      </w:pPr>
      <w:r w:rsidRPr="005E75E1">
        <w:t>Providenciar a colocação das placas exigidas onde a mensagem a ser inserida na placa de obras; deverá ser consultado a Secretaria de Obras do Município.</w:t>
      </w:r>
    </w:p>
    <w:p w14:paraId="559A12E1" w14:textId="77777777" w:rsidR="00B23D9B" w:rsidRPr="005E75E1" w:rsidRDefault="00B23D9B" w:rsidP="008D2B00">
      <w:pPr>
        <w:pStyle w:val="Corpodetexto"/>
        <w:numPr>
          <w:ilvl w:val="0"/>
          <w:numId w:val="26"/>
        </w:numPr>
      </w:pPr>
      <w:r w:rsidRPr="005E75E1">
        <w:t>Apresentar, ao final da obra, toda a documentação prevista no Contrato da Obra.</w:t>
      </w:r>
    </w:p>
    <w:p w14:paraId="1BFCD45C" w14:textId="6ED68FB9" w:rsidR="000A7694" w:rsidRDefault="00B23D9B" w:rsidP="008D2B00">
      <w:pPr>
        <w:pStyle w:val="Corpodetexto"/>
      </w:pPr>
      <w:bookmarkStart w:id="13" w:name="_Toc526520245"/>
      <w:bookmarkStart w:id="14" w:name="_Toc526521130"/>
      <w:bookmarkStart w:id="15" w:name="_Toc526521411"/>
      <w:r>
        <w:t xml:space="preserve">Para a execução da obra, objeto destas especificações, ficará a cargo da Empreiteira o fornecimento de todo o material, </w:t>
      </w:r>
      <w:r>
        <w:rPr>
          <w:spacing w:val="-2"/>
        </w:rPr>
        <w:t xml:space="preserve">mão </w:t>
      </w:r>
      <w:r>
        <w:t>de obra, leis sociais, equipamentos de EPIs e tudo o mais que se fizer necessário para o bom andamento e execução de todos os serviços previstos</w:t>
      </w:r>
      <w:bookmarkEnd w:id="13"/>
      <w:bookmarkEnd w:id="14"/>
      <w:bookmarkEnd w:id="15"/>
      <w:r w:rsidR="005F4E82">
        <w:t>.</w:t>
      </w:r>
    </w:p>
    <w:p w14:paraId="49D5776B" w14:textId="77777777" w:rsidR="00B23D9B" w:rsidRPr="00B21C95" w:rsidRDefault="00B23D9B" w:rsidP="006F5064">
      <w:pPr>
        <w:pStyle w:val="Ttulo2"/>
      </w:pPr>
      <w:bookmarkStart w:id="16" w:name="_Toc526768612"/>
      <w:bookmarkStart w:id="17" w:name="_Toc164165663"/>
      <w:r w:rsidRPr="00B21C95">
        <w:t>Fiscalização</w:t>
      </w:r>
      <w:bookmarkEnd w:id="16"/>
      <w:bookmarkEnd w:id="17"/>
    </w:p>
    <w:p w14:paraId="1D53189E" w14:textId="77777777" w:rsidR="00B23D9B" w:rsidRDefault="00B23D9B" w:rsidP="008D2B00">
      <w:pPr>
        <w:pStyle w:val="Corpodetexto"/>
      </w:pPr>
      <w:r>
        <w:t xml:space="preserve">A Fiscalização dos serviços </w:t>
      </w:r>
      <w:r>
        <w:rPr>
          <w:spacing w:val="3"/>
        </w:rPr>
        <w:t xml:space="preserve">será feita </w:t>
      </w:r>
      <w:r>
        <w:rPr>
          <w:spacing w:val="5"/>
        </w:rPr>
        <w:t xml:space="preserve">pela </w:t>
      </w:r>
      <w:r>
        <w:rPr>
          <w:spacing w:val="3"/>
        </w:rPr>
        <w:t xml:space="preserve">Secretaria de </w:t>
      </w:r>
      <w:r>
        <w:t xml:space="preserve">Obras do </w:t>
      </w:r>
      <w:r>
        <w:rPr>
          <w:spacing w:val="3"/>
        </w:rPr>
        <w:t xml:space="preserve">Município, </w:t>
      </w:r>
      <w:r>
        <w:t xml:space="preserve">por meio do </w:t>
      </w:r>
      <w:r>
        <w:rPr>
          <w:spacing w:val="3"/>
        </w:rPr>
        <w:t xml:space="preserve">seu Responsável Técnico </w:t>
      </w:r>
      <w:r>
        <w:t xml:space="preserve">e preposto, </w:t>
      </w:r>
      <w:r>
        <w:rPr>
          <w:spacing w:val="4"/>
        </w:rPr>
        <w:t xml:space="preserve">portanto, </w:t>
      </w:r>
      <w:r>
        <w:rPr>
          <w:spacing w:val="3"/>
        </w:rPr>
        <w:t xml:space="preserve">em </w:t>
      </w:r>
      <w:r>
        <w:t xml:space="preserve">qualquer ocasião, a Empreiteira deverá </w:t>
      </w:r>
      <w:r>
        <w:rPr>
          <w:spacing w:val="3"/>
        </w:rPr>
        <w:t xml:space="preserve">submeter-se </w:t>
      </w:r>
      <w:r>
        <w:t>ao que for determinado pelo fiscal.</w:t>
      </w:r>
    </w:p>
    <w:p w14:paraId="17E42996" w14:textId="77777777" w:rsidR="00B23D9B" w:rsidRPr="00DC040D" w:rsidRDefault="00B23D9B" w:rsidP="008D2B00">
      <w:pPr>
        <w:pStyle w:val="Corpodetexto"/>
      </w:pPr>
      <w:r w:rsidRPr="00DC040D">
        <w:t xml:space="preserve">A Empreiteira </w:t>
      </w:r>
      <w:r w:rsidRPr="00DC040D">
        <w:rPr>
          <w:spacing w:val="3"/>
        </w:rPr>
        <w:t xml:space="preserve">manterá </w:t>
      </w:r>
      <w:r w:rsidRPr="00DC040D">
        <w:t xml:space="preserve">na obra, à frente dos serviços e como seu preposto, um </w:t>
      </w:r>
      <w:r w:rsidRPr="00DC040D">
        <w:rPr>
          <w:spacing w:val="3"/>
        </w:rPr>
        <w:t xml:space="preserve">profissional devidamente </w:t>
      </w:r>
      <w:r w:rsidRPr="00DC040D">
        <w:t xml:space="preserve">habilitado e </w:t>
      </w:r>
      <w:r w:rsidRPr="00DC040D">
        <w:rPr>
          <w:spacing w:val="3"/>
        </w:rPr>
        <w:t xml:space="preserve">residente, </w:t>
      </w:r>
      <w:r w:rsidRPr="00DC040D">
        <w:t xml:space="preserve">que a representará integralmente em todos os </w:t>
      </w:r>
      <w:r w:rsidRPr="00DC040D">
        <w:rPr>
          <w:spacing w:val="3"/>
        </w:rPr>
        <w:t xml:space="preserve">atos, </w:t>
      </w:r>
      <w:r w:rsidRPr="00DC040D">
        <w:t xml:space="preserve">de </w:t>
      </w:r>
      <w:r w:rsidRPr="00DC040D">
        <w:rPr>
          <w:spacing w:val="3"/>
        </w:rPr>
        <w:t xml:space="preserve">modo </w:t>
      </w:r>
      <w:r w:rsidRPr="00DC040D">
        <w:t xml:space="preserve">que todas as </w:t>
      </w:r>
      <w:r w:rsidRPr="00DC040D">
        <w:rPr>
          <w:spacing w:val="3"/>
        </w:rPr>
        <w:t xml:space="preserve">comunicações dirigidas </w:t>
      </w:r>
      <w:r w:rsidRPr="00DC040D">
        <w:t xml:space="preserve">pelo município de </w:t>
      </w:r>
      <w:r w:rsidRPr="00DC040D">
        <w:rPr>
          <w:spacing w:val="3"/>
        </w:rPr>
        <w:t xml:space="preserve">Bandeirantes (contratante) </w:t>
      </w:r>
      <w:r w:rsidRPr="00DC040D">
        <w:t xml:space="preserve">ao preposto da Empresa executora terão eficácia </w:t>
      </w:r>
      <w:r w:rsidRPr="00DC040D">
        <w:rPr>
          <w:spacing w:val="3"/>
        </w:rPr>
        <w:t xml:space="preserve">plena </w:t>
      </w:r>
      <w:r w:rsidRPr="00DC040D">
        <w:t xml:space="preserve">e total, e </w:t>
      </w:r>
      <w:r w:rsidRPr="00DC040D">
        <w:rPr>
          <w:spacing w:val="3"/>
        </w:rPr>
        <w:t xml:space="preserve">serão consideradas </w:t>
      </w:r>
      <w:r w:rsidRPr="00DC040D">
        <w:t xml:space="preserve">como feitas ao próprio </w:t>
      </w:r>
      <w:r w:rsidRPr="00DC040D">
        <w:rPr>
          <w:spacing w:val="3"/>
        </w:rPr>
        <w:t xml:space="preserve">empreiteiro. Por </w:t>
      </w:r>
      <w:r w:rsidRPr="00DC040D">
        <w:t xml:space="preserve">outro </w:t>
      </w:r>
      <w:r w:rsidRPr="00DC040D">
        <w:rPr>
          <w:spacing w:val="3"/>
        </w:rPr>
        <w:t xml:space="preserve">lado, toda medida </w:t>
      </w:r>
      <w:r w:rsidRPr="00DC040D">
        <w:t xml:space="preserve">tomada pelo seu </w:t>
      </w:r>
      <w:r w:rsidRPr="00DC040D">
        <w:rPr>
          <w:spacing w:val="3"/>
        </w:rPr>
        <w:t xml:space="preserve">preposto </w:t>
      </w:r>
      <w:r w:rsidRPr="00DC040D">
        <w:t xml:space="preserve">será </w:t>
      </w:r>
      <w:r w:rsidRPr="00DC040D">
        <w:rPr>
          <w:spacing w:val="3"/>
        </w:rPr>
        <w:t xml:space="preserve">considerada </w:t>
      </w:r>
      <w:r w:rsidRPr="00DC040D">
        <w:t xml:space="preserve">como tomada </w:t>
      </w:r>
      <w:r w:rsidRPr="00DC040D">
        <w:rPr>
          <w:spacing w:val="3"/>
        </w:rPr>
        <w:t xml:space="preserve">pelo </w:t>
      </w:r>
      <w:r w:rsidRPr="00DC040D">
        <w:t xml:space="preserve">empreiteiro. </w:t>
      </w:r>
      <w:r w:rsidRPr="00DC040D">
        <w:rPr>
          <w:spacing w:val="3"/>
        </w:rPr>
        <w:t xml:space="preserve">Ressaltado seja, </w:t>
      </w:r>
      <w:r w:rsidRPr="00DC040D">
        <w:t xml:space="preserve">que o </w:t>
      </w:r>
      <w:r w:rsidRPr="00DC040D">
        <w:rPr>
          <w:spacing w:val="3"/>
        </w:rPr>
        <w:t xml:space="preserve">profissional devidamente habilitado, preposto </w:t>
      </w:r>
      <w:r w:rsidRPr="00DC040D">
        <w:t xml:space="preserve">da Empresa </w:t>
      </w:r>
      <w:r w:rsidRPr="00DC040D">
        <w:rPr>
          <w:spacing w:val="3"/>
        </w:rPr>
        <w:t xml:space="preserve">executora, </w:t>
      </w:r>
      <w:r w:rsidRPr="00DC040D">
        <w:t xml:space="preserve">deverá </w:t>
      </w:r>
      <w:r w:rsidRPr="00DC040D">
        <w:rPr>
          <w:spacing w:val="3"/>
        </w:rPr>
        <w:t xml:space="preserve">estar registrado </w:t>
      </w:r>
      <w:r w:rsidRPr="00DC040D">
        <w:t xml:space="preserve">no </w:t>
      </w:r>
      <w:r w:rsidRPr="00DC040D">
        <w:rPr>
          <w:spacing w:val="4"/>
        </w:rPr>
        <w:t xml:space="preserve">CREA/CAU </w:t>
      </w:r>
      <w:r w:rsidRPr="00DC040D">
        <w:rPr>
          <w:spacing w:val="3"/>
        </w:rPr>
        <w:t xml:space="preserve">local, </w:t>
      </w:r>
      <w:r w:rsidRPr="00DC040D">
        <w:t xml:space="preserve">como </w:t>
      </w:r>
      <w:r w:rsidRPr="00DC040D">
        <w:rPr>
          <w:spacing w:val="3"/>
        </w:rPr>
        <w:t xml:space="preserve">Responsável </w:t>
      </w:r>
      <w:r w:rsidRPr="00DC040D">
        <w:t xml:space="preserve">Técnico </w:t>
      </w:r>
      <w:r w:rsidRPr="00DC040D">
        <w:rPr>
          <w:spacing w:val="3"/>
        </w:rPr>
        <w:t xml:space="preserve">pela </w:t>
      </w:r>
      <w:r w:rsidRPr="00DC040D">
        <w:t xml:space="preserve">Obra </w:t>
      </w:r>
      <w:r w:rsidRPr="00DC040D">
        <w:rPr>
          <w:spacing w:val="3"/>
        </w:rPr>
        <w:t>que será edificada.</w:t>
      </w:r>
    </w:p>
    <w:p w14:paraId="271C1E36" w14:textId="77777777" w:rsidR="00B23D9B" w:rsidRPr="00DC040D" w:rsidRDefault="00B23D9B" w:rsidP="008D2B00">
      <w:pPr>
        <w:pStyle w:val="Corpodetexto"/>
      </w:pPr>
      <w:r w:rsidRPr="00DC040D">
        <w:t xml:space="preserve">Fica a Empreiteira </w:t>
      </w:r>
      <w:r w:rsidRPr="00DC040D">
        <w:rPr>
          <w:spacing w:val="3"/>
        </w:rPr>
        <w:t xml:space="preserve">obrigada </w:t>
      </w:r>
      <w:r w:rsidRPr="00DC040D">
        <w:t xml:space="preserve">a </w:t>
      </w:r>
      <w:r w:rsidRPr="00DC040D">
        <w:rPr>
          <w:spacing w:val="3"/>
        </w:rPr>
        <w:t xml:space="preserve">proceder </w:t>
      </w:r>
      <w:r w:rsidRPr="00DC040D">
        <w:t xml:space="preserve">à </w:t>
      </w:r>
      <w:r w:rsidRPr="00DC040D">
        <w:rPr>
          <w:spacing w:val="3"/>
        </w:rPr>
        <w:t xml:space="preserve">substituição </w:t>
      </w:r>
      <w:r w:rsidRPr="00DC040D">
        <w:t xml:space="preserve">de </w:t>
      </w:r>
      <w:r w:rsidRPr="00DC040D">
        <w:rPr>
          <w:spacing w:val="3"/>
        </w:rPr>
        <w:t xml:space="preserve">qualquer operário, </w:t>
      </w:r>
      <w:r w:rsidRPr="00DC040D">
        <w:t xml:space="preserve">ou mesmo do </w:t>
      </w:r>
      <w:r w:rsidRPr="00DC040D">
        <w:rPr>
          <w:spacing w:val="3"/>
        </w:rPr>
        <w:t xml:space="preserve">preposto, que </w:t>
      </w:r>
      <w:r w:rsidRPr="00DC040D">
        <w:t xml:space="preserve">esteja sob suas </w:t>
      </w:r>
      <w:r w:rsidRPr="00DC040D">
        <w:rPr>
          <w:spacing w:val="3"/>
        </w:rPr>
        <w:t xml:space="preserve">ordens </w:t>
      </w:r>
      <w:r w:rsidRPr="00DC040D">
        <w:t xml:space="preserve">e em </w:t>
      </w:r>
      <w:r w:rsidRPr="00DC040D">
        <w:rPr>
          <w:spacing w:val="3"/>
        </w:rPr>
        <w:t xml:space="preserve">serviço </w:t>
      </w:r>
      <w:r w:rsidRPr="00DC040D">
        <w:t xml:space="preserve">na </w:t>
      </w:r>
      <w:r w:rsidRPr="00DC040D">
        <w:rPr>
          <w:spacing w:val="3"/>
        </w:rPr>
        <w:t xml:space="preserve">obra, </w:t>
      </w:r>
      <w:r w:rsidRPr="00DC040D">
        <w:t xml:space="preserve">se isso lhe for </w:t>
      </w:r>
      <w:r w:rsidRPr="00DC040D">
        <w:lastRenderedPageBreak/>
        <w:t xml:space="preserve">exigido </w:t>
      </w:r>
      <w:r w:rsidRPr="00DC040D">
        <w:rPr>
          <w:spacing w:val="3"/>
        </w:rPr>
        <w:t xml:space="preserve">pela </w:t>
      </w:r>
      <w:r w:rsidRPr="00DC040D">
        <w:t xml:space="preserve">Fiscalização, sem </w:t>
      </w:r>
      <w:r w:rsidRPr="00DC040D">
        <w:rPr>
          <w:spacing w:val="3"/>
        </w:rPr>
        <w:t xml:space="preserve">haver </w:t>
      </w:r>
      <w:r w:rsidRPr="00DC040D">
        <w:t xml:space="preserve">necessidade de declaração quanto aos </w:t>
      </w:r>
      <w:r w:rsidRPr="00DC040D">
        <w:rPr>
          <w:spacing w:val="3"/>
        </w:rPr>
        <w:t xml:space="preserve">motivos. </w:t>
      </w:r>
      <w:r w:rsidRPr="00DC040D">
        <w:t xml:space="preserve">A </w:t>
      </w:r>
      <w:r w:rsidRPr="00DC040D">
        <w:rPr>
          <w:spacing w:val="3"/>
        </w:rPr>
        <w:t xml:space="preserve">substituição deverá </w:t>
      </w:r>
      <w:r w:rsidRPr="00DC040D">
        <w:t xml:space="preserve">ser realizada </w:t>
      </w:r>
      <w:r w:rsidRPr="00DC040D">
        <w:rPr>
          <w:spacing w:val="3"/>
        </w:rPr>
        <w:t xml:space="preserve">dentro </w:t>
      </w:r>
      <w:r w:rsidRPr="00DC040D">
        <w:t xml:space="preserve">de 24 (vinte e </w:t>
      </w:r>
      <w:r w:rsidRPr="00DC040D">
        <w:rPr>
          <w:spacing w:val="3"/>
        </w:rPr>
        <w:t xml:space="preserve">quatro) </w:t>
      </w:r>
      <w:r w:rsidRPr="00DC040D">
        <w:t>horas.</w:t>
      </w:r>
    </w:p>
    <w:p w14:paraId="7CBFB25D" w14:textId="77777777" w:rsidR="00B23D9B" w:rsidRPr="00DC040D" w:rsidRDefault="00B23D9B" w:rsidP="008D2B00">
      <w:pPr>
        <w:pStyle w:val="Corpodetexto"/>
      </w:pPr>
      <w:r w:rsidRPr="00DC040D">
        <w:t xml:space="preserve">Poderá a </w:t>
      </w:r>
      <w:r w:rsidRPr="00DC040D">
        <w:rPr>
          <w:spacing w:val="3"/>
        </w:rPr>
        <w:t xml:space="preserve">Fiscalização </w:t>
      </w:r>
      <w:r w:rsidRPr="00DC040D">
        <w:t xml:space="preserve">paralisar a execução dos serviços, bem </w:t>
      </w:r>
      <w:r w:rsidRPr="00DC040D">
        <w:rPr>
          <w:spacing w:val="3"/>
        </w:rPr>
        <w:t xml:space="preserve">como </w:t>
      </w:r>
      <w:r w:rsidRPr="00DC040D">
        <w:t xml:space="preserve">solicitar que </w:t>
      </w:r>
      <w:r w:rsidRPr="00DC040D">
        <w:rPr>
          <w:spacing w:val="3"/>
        </w:rPr>
        <w:t xml:space="preserve">sejam refeitos, quando </w:t>
      </w:r>
      <w:r w:rsidRPr="00DC040D">
        <w:t xml:space="preserve">eles não </w:t>
      </w:r>
      <w:r w:rsidRPr="00DC040D">
        <w:rPr>
          <w:spacing w:val="4"/>
        </w:rPr>
        <w:t xml:space="preserve">forem </w:t>
      </w:r>
      <w:r w:rsidRPr="00DC040D">
        <w:rPr>
          <w:spacing w:val="3"/>
        </w:rPr>
        <w:t xml:space="preserve">executados </w:t>
      </w:r>
      <w:r w:rsidRPr="00DC040D">
        <w:t xml:space="preserve">de acordo </w:t>
      </w:r>
      <w:r w:rsidRPr="00DC040D">
        <w:rPr>
          <w:spacing w:val="3"/>
        </w:rPr>
        <w:t xml:space="preserve">com </w:t>
      </w:r>
      <w:r w:rsidRPr="00DC040D">
        <w:t xml:space="preserve">as especificações, detalhes ou </w:t>
      </w:r>
      <w:r w:rsidRPr="00DC040D">
        <w:rPr>
          <w:spacing w:val="3"/>
        </w:rPr>
        <w:t xml:space="preserve">com </w:t>
      </w:r>
      <w:r w:rsidRPr="00DC040D">
        <w:t xml:space="preserve">a boa </w:t>
      </w:r>
      <w:r w:rsidRPr="00DC040D">
        <w:rPr>
          <w:spacing w:val="3"/>
        </w:rPr>
        <w:t xml:space="preserve">técnica construtiva. </w:t>
      </w:r>
      <w:r w:rsidRPr="00DC040D">
        <w:t xml:space="preserve">As </w:t>
      </w:r>
      <w:r w:rsidRPr="00DC040D">
        <w:rPr>
          <w:spacing w:val="3"/>
        </w:rPr>
        <w:t xml:space="preserve">despesas </w:t>
      </w:r>
      <w:r w:rsidRPr="00DC040D">
        <w:t xml:space="preserve">decorrentes de tais atos serão </w:t>
      </w:r>
      <w:r w:rsidRPr="00DC040D">
        <w:rPr>
          <w:spacing w:val="3"/>
        </w:rPr>
        <w:t xml:space="preserve">de </w:t>
      </w:r>
      <w:r w:rsidRPr="00DC040D">
        <w:t xml:space="preserve">inteira </w:t>
      </w:r>
      <w:r w:rsidRPr="00DC040D">
        <w:rPr>
          <w:spacing w:val="3"/>
        </w:rPr>
        <w:t>responsabilidade da Empreiteira.</w:t>
      </w:r>
    </w:p>
    <w:p w14:paraId="612A9531" w14:textId="77777777" w:rsidR="00B23D9B" w:rsidRPr="00DC040D" w:rsidRDefault="00B23D9B" w:rsidP="008D2B00">
      <w:pPr>
        <w:pStyle w:val="Corpodetexto"/>
      </w:pPr>
      <w:r w:rsidRPr="00DC040D">
        <w:t>A presença da Fiscalização na obra, não exime e sequer diminui a responsabilidade da Empreiteira perante a legislação vigente.</w:t>
      </w:r>
    </w:p>
    <w:p w14:paraId="4401C5F7" w14:textId="4B04B582" w:rsidR="002E59C7" w:rsidRPr="002E59C7" w:rsidRDefault="00B23D9B" w:rsidP="008D2B00">
      <w:pPr>
        <w:pStyle w:val="Corpodetexto"/>
      </w:pPr>
      <w:r w:rsidRPr="00DC040D">
        <w:t>Deverá ser mantido no escritório da obra um jogo completo e atualizado do projeto de arquitetura e dos projetos complementares, as especificações, orçamentos, cronogramas e demais elementos técnicos pertinentes à edificação, que tenham sido aprovados pela Secretaria de Obras do Município, bem como o Diário de Obra, que será o meio de comunicação entre o Município (Contratante) e a Empreiteira, no que se refere ao bom andamento da obra.</w:t>
      </w:r>
    </w:p>
    <w:p w14:paraId="5722A463" w14:textId="77777777" w:rsidR="00B23D9B" w:rsidRDefault="00B23D9B" w:rsidP="00D003BB">
      <w:pPr>
        <w:pStyle w:val="Corpodetexto"/>
        <w:numPr>
          <w:ilvl w:val="0"/>
          <w:numId w:val="28"/>
        </w:numPr>
      </w:pPr>
      <w:bookmarkStart w:id="18" w:name="_Toc526768613"/>
      <w:r w:rsidRPr="00B21C95">
        <w:t>Materiais e mão de obra</w:t>
      </w:r>
      <w:bookmarkEnd w:id="18"/>
    </w:p>
    <w:p w14:paraId="67094274" w14:textId="77777777" w:rsidR="00B23D9B" w:rsidRDefault="00B23D9B" w:rsidP="008D2B00">
      <w:pPr>
        <w:pStyle w:val="Corpodetexto"/>
      </w:pPr>
      <w:r w:rsidRPr="00B21C95">
        <w:rPr>
          <w:spacing w:val="3"/>
        </w:rPr>
        <w:t xml:space="preserve">As </w:t>
      </w:r>
      <w:r w:rsidRPr="00B21C95">
        <w:rPr>
          <w:spacing w:val="4"/>
        </w:rPr>
        <w:t xml:space="preserve">normas aprovadas </w:t>
      </w:r>
      <w:r w:rsidRPr="00B21C95">
        <w:rPr>
          <w:spacing w:val="3"/>
        </w:rPr>
        <w:t xml:space="preserve">ou </w:t>
      </w:r>
      <w:r w:rsidRPr="00B21C95">
        <w:rPr>
          <w:spacing w:val="4"/>
        </w:rPr>
        <w:t xml:space="preserve">recomendadas, </w:t>
      </w:r>
      <w:r w:rsidRPr="00B21C95">
        <w:rPr>
          <w:spacing w:val="3"/>
        </w:rPr>
        <w:t xml:space="preserve">as </w:t>
      </w:r>
      <w:r w:rsidRPr="00B21C95">
        <w:rPr>
          <w:spacing w:val="4"/>
        </w:rPr>
        <w:t xml:space="preserve">especificações, </w:t>
      </w:r>
      <w:r w:rsidRPr="00B21C95">
        <w:rPr>
          <w:spacing w:val="3"/>
        </w:rPr>
        <w:t>os método</w:t>
      </w:r>
      <w:r>
        <w:t xml:space="preserve">s e ensaios, os padrões da ABNT referentes aos materiais já normalizados, a mão </w:t>
      </w:r>
      <w:r w:rsidRPr="009F3AA9">
        <w:t>de obra e execução de serviços especificados, serão rigorosamente exigidos.</w:t>
      </w:r>
      <w:r w:rsidR="00B21C95" w:rsidRPr="009F3AA9">
        <w:t xml:space="preserve"> </w:t>
      </w:r>
      <w:r w:rsidRPr="009F3AA9">
        <w:rPr>
          <w:spacing w:val="3"/>
        </w:rPr>
        <w:t xml:space="preserve">Em </w:t>
      </w:r>
      <w:r w:rsidRPr="009F3AA9">
        <w:rPr>
          <w:spacing w:val="5"/>
        </w:rPr>
        <w:t xml:space="preserve">caso </w:t>
      </w:r>
      <w:r w:rsidRPr="009F3AA9">
        <w:rPr>
          <w:spacing w:val="3"/>
        </w:rPr>
        <w:t xml:space="preserve">de </w:t>
      </w:r>
      <w:r w:rsidRPr="009F3AA9">
        <w:t xml:space="preserve">dúvidas sobre a qualidade dos materiais, poderá a </w:t>
      </w:r>
      <w:r w:rsidRPr="009F3AA9">
        <w:rPr>
          <w:spacing w:val="5"/>
        </w:rPr>
        <w:t xml:space="preserve">Fiscalização </w:t>
      </w:r>
      <w:r w:rsidRPr="009F3AA9">
        <w:t xml:space="preserve">exigir análise </w:t>
      </w:r>
      <w:r w:rsidRPr="009F3AA9">
        <w:rPr>
          <w:spacing w:val="3"/>
        </w:rPr>
        <w:t xml:space="preserve">em </w:t>
      </w:r>
      <w:r w:rsidRPr="009F3AA9">
        <w:rPr>
          <w:spacing w:val="6"/>
        </w:rPr>
        <w:t xml:space="preserve">instituto </w:t>
      </w:r>
      <w:r w:rsidRPr="009F3AA9">
        <w:t xml:space="preserve">oficial, </w:t>
      </w:r>
      <w:r w:rsidRPr="009F3AA9">
        <w:rPr>
          <w:spacing w:val="5"/>
        </w:rPr>
        <w:t xml:space="preserve">correndo </w:t>
      </w:r>
      <w:r w:rsidRPr="009F3AA9">
        <w:rPr>
          <w:spacing w:val="3"/>
        </w:rPr>
        <w:t xml:space="preserve">as </w:t>
      </w:r>
      <w:r w:rsidRPr="009F3AA9">
        <w:t xml:space="preserve">despesas por conta </w:t>
      </w:r>
      <w:r w:rsidR="009F3AA9">
        <w:rPr>
          <w:spacing w:val="3"/>
        </w:rPr>
        <w:t>da empreiteira contratada.</w:t>
      </w:r>
    </w:p>
    <w:p w14:paraId="6EE86D95" w14:textId="6AF31844" w:rsidR="005A21F2" w:rsidRPr="00E30B37" w:rsidRDefault="00B23D9B" w:rsidP="008D2B00">
      <w:pPr>
        <w:pStyle w:val="Corpodetexto"/>
      </w:pPr>
      <w:r>
        <w:t xml:space="preserve">A </w:t>
      </w:r>
      <w:r>
        <w:rPr>
          <w:spacing w:val="4"/>
        </w:rPr>
        <w:t xml:space="preserve">guarda </w:t>
      </w:r>
      <w:r>
        <w:t xml:space="preserve">e </w:t>
      </w:r>
      <w:r>
        <w:rPr>
          <w:spacing w:val="5"/>
        </w:rPr>
        <w:t xml:space="preserve">vigilância </w:t>
      </w:r>
      <w:r>
        <w:rPr>
          <w:spacing w:val="4"/>
        </w:rPr>
        <w:t xml:space="preserve">dos materiais </w:t>
      </w:r>
      <w:r>
        <w:t xml:space="preserve">e </w:t>
      </w:r>
      <w:r>
        <w:rPr>
          <w:spacing w:val="4"/>
        </w:rPr>
        <w:t xml:space="preserve">equipamentos necessários </w:t>
      </w:r>
      <w:r>
        <w:t xml:space="preserve">à </w:t>
      </w:r>
      <w:r>
        <w:rPr>
          <w:spacing w:val="5"/>
        </w:rPr>
        <w:t xml:space="preserve">execução </w:t>
      </w:r>
      <w:r>
        <w:rPr>
          <w:spacing w:val="4"/>
        </w:rPr>
        <w:t xml:space="preserve">das obras, </w:t>
      </w:r>
      <w:r>
        <w:rPr>
          <w:spacing w:val="3"/>
        </w:rPr>
        <w:t xml:space="preserve">de </w:t>
      </w:r>
      <w:r>
        <w:rPr>
          <w:spacing w:val="4"/>
        </w:rPr>
        <w:t xml:space="preserve">propriedade </w:t>
      </w:r>
      <w:r>
        <w:rPr>
          <w:spacing w:val="3"/>
        </w:rPr>
        <w:t xml:space="preserve">do </w:t>
      </w:r>
      <w:r>
        <w:rPr>
          <w:spacing w:val="4"/>
        </w:rPr>
        <w:t xml:space="preserve">convenente, assim </w:t>
      </w:r>
      <w:r>
        <w:rPr>
          <w:spacing w:val="3"/>
        </w:rPr>
        <w:t xml:space="preserve">como </w:t>
      </w:r>
      <w:r>
        <w:rPr>
          <w:spacing w:val="4"/>
        </w:rPr>
        <w:t xml:space="preserve">das </w:t>
      </w:r>
      <w:r>
        <w:rPr>
          <w:spacing w:val="3"/>
        </w:rPr>
        <w:t xml:space="preserve">já </w:t>
      </w:r>
      <w:r>
        <w:rPr>
          <w:spacing w:val="4"/>
        </w:rPr>
        <w:t xml:space="preserve">construídas </w:t>
      </w:r>
      <w:r>
        <w:t xml:space="preserve">e </w:t>
      </w:r>
      <w:r>
        <w:rPr>
          <w:spacing w:val="4"/>
        </w:rPr>
        <w:t xml:space="preserve">ainda não recebidas definitivamente, serão </w:t>
      </w:r>
      <w:r>
        <w:rPr>
          <w:spacing w:val="3"/>
        </w:rPr>
        <w:t xml:space="preserve">de </w:t>
      </w:r>
      <w:r>
        <w:rPr>
          <w:spacing w:val="5"/>
        </w:rPr>
        <w:t xml:space="preserve">total responsabilidade </w:t>
      </w:r>
      <w:r>
        <w:rPr>
          <w:spacing w:val="3"/>
        </w:rPr>
        <w:t xml:space="preserve">da </w:t>
      </w:r>
      <w:r>
        <w:rPr>
          <w:spacing w:val="5"/>
        </w:rPr>
        <w:t>empreiteira.</w:t>
      </w:r>
    </w:p>
    <w:p w14:paraId="65C0DAF9" w14:textId="29B1B9F7" w:rsidR="00BD44FE" w:rsidRPr="00552F23" w:rsidRDefault="00BD44FE" w:rsidP="00552F23">
      <w:pPr>
        <w:pStyle w:val="Ttulo1"/>
        <w:numPr>
          <w:ilvl w:val="0"/>
          <w:numId w:val="1"/>
        </w:numPr>
        <w:rPr>
          <w:b/>
        </w:rPr>
      </w:pPr>
      <w:bookmarkStart w:id="19" w:name="_Toc526768614"/>
      <w:bookmarkStart w:id="20" w:name="_Toc164165664"/>
      <w:r w:rsidRPr="00552F23">
        <w:rPr>
          <w:b/>
        </w:rPr>
        <w:t>SERVIÇOS PRELIMINARES</w:t>
      </w:r>
      <w:bookmarkEnd w:id="19"/>
      <w:bookmarkEnd w:id="20"/>
    </w:p>
    <w:p w14:paraId="329D6763" w14:textId="4E552392" w:rsidR="00286BD2" w:rsidRPr="00D5730E" w:rsidRDefault="00286BD2" w:rsidP="00C67BE9">
      <w:pPr>
        <w:pStyle w:val="Ttulo2"/>
      </w:pPr>
      <w:bookmarkStart w:id="21" w:name="_Toc526768615"/>
      <w:bookmarkStart w:id="22" w:name="_Toc164165665"/>
      <w:r w:rsidRPr="00D5730E">
        <w:t>Placa de obra</w:t>
      </w:r>
      <w:bookmarkEnd w:id="21"/>
      <w:r w:rsidR="00E30B37" w:rsidRPr="00D5730E">
        <w:t xml:space="preserve"> e locação</w:t>
      </w:r>
      <w:bookmarkEnd w:id="22"/>
    </w:p>
    <w:p w14:paraId="3878C31F" w14:textId="31B64CD8" w:rsidR="00E30B37" w:rsidRDefault="00045D7F" w:rsidP="00552F23">
      <w:pPr>
        <w:pStyle w:val="Corpodetexto"/>
      </w:pPr>
      <w:r>
        <w:t>A</w:t>
      </w:r>
      <w:r w:rsidR="00286BD2">
        <w:t xml:space="preserve"> Placa </w:t>
      </w:r>
      <w:r w:rsidR="00286BD2">
        <w:rPr>
          <w:spacing w:val="3"/>
        </w:rPr>
        <w:t xml:space="preserve">de </w:t>
      </w:r>
      <w:r w:rsidR="00286BD2">
        <w:t>obra deverá ser em</w:t>
      </w:r>
      <w:r w:rsidR="00286BD2">
        <w:rPr>
          <w:spacing w:val="3"/>
        </w:rPr>
        <w:t xml:space="preserve"> </w:t>
      </w:r>
      <w:r w:rsidR="00286BD2">
        <w:t xml:space="preserve">chapa </w:t>
      </w:r>
      <w:r w:rsidR="00286BD2">
        <w:rPr>
          <w:spacing w:val="6"/>
        </w:rPr>
        <w:t xml:space="preserve">galvanizada </w:t>
      </w:r>
      <w:r w:rsidR="00286BD2">
        <w:rPr>
          <w:spacing w:val="4"/>
        </w:rPr>
        <w:t xml:space="preserve">nas </w:t>
      </w:r>
      <w:r w:rsidR="00286BD2">
        <w:t xml:space="preserve">dimensões </w:t>
      </w:r>
      <w:r w:rsidR="00286BD2">
        <w:rPr>
          <w:spacing w:val="3"/>
        </w:rPr>
        <w:t xml:space="preserve">de </w:t>
      </w:r>
      <w:r w:rsidR="00112C3F">
        <w:t>3</w:t>
      </w:r>
      <w:r w:rsidR="00286BD2">
        <w:t xml:space="preserve">,00 x </w:t>
      </w:r>
      <w:r w:rsidR="00286BD2">
        <w:rPr>
          <w:spacing w:val="4"/>
        </w:rPr>
        <w:t>1</w:t>
      </w:r>
      <w:r w:rsidR="00112C3F">
        <w:rPr>
          <w:spacing w:val="4"/>
        </w:rPr>
        <w:t>,5</w:t>
      </w:r>
      <w:r w:rsidR="00286BD2">
        <w:rPr>
          <w:spacing w:val="4"/>
        </w:rPr>
        <w:t xml:space="preserve">0; </w:t>
      </w:r>
      <w:r w:rsidR="00286BD2">
        <w:rPr>
          <w:spacing w:val="4"/>
        </w:rPr>
        <w:lastRenderedPageBreak/>
        <w:t xml:space="preserve">onde </w:t>
      </w:r>
      <w:r w:rsidR="00286BD2">
        <w:t xml:space="preserve">a mensagem e </w:t>
      </w:r>
      <w:r w:rsidR="00286BD2">
        <w:rPr>
          <w:spacing w:val="6"/>
        </w:rPr>
        <w:t xml:space="preserve">descritos </w:t>
      </w:r>
      <w:r w:rsidR="00286BD2">
        <w:rPr>
          <w:spacing w:val="4"/>
        </w:rPr>
        <w:t xml:space="preserve">deverão </w:t>
      </w:r>
      <w:r>
        <w:t>ser</w:t>
      </w:r>
      <w:r w:rsidR="00286BD2">
        <w:t xml:space="preserve"> solicitados junto a </w:t>
      </w:r>
      <w:r w:rsidR="00286BD2">
        <w:rPr>
          <w:spacing w:val="6"/>
        </w:rPr>
        <w:t xml:space="preserve">Secretaria </w:t>
      </w:r>
      <w:r w:rsidR="00286BD2">
        <w:rPr>
          <w:spacing w:val="3"/>
        </w:rPr>
        <w:t xml:space="preserve">de </w:t>
      </w:r>
      <w:r w:rsidR="00286BD2">
        <w:t xml:space="preserve">Obras. </w:t>
      </w:r>
      <w:r w:rsidR="00286BD2">
        <w:rPr>
          <w:spacing w:val="4"/>
        </w:rPr>
        <w:t xml:space="preserve">Sua </w:t>
      </w:r>
      <w:r w:rsidR="00286BD2">
        <w:t xml:space="preserve">instalação </w:t>
      </w:r>
      <w:r>
        <w:rPr>
          <w:spacing w:val="6"/>
        </w:rPr>
        <w:t>deverá</w:t>
      </w:r>
      <w:r w:rsidR="00286BD2">
        <w:rPr>
          <w:spacing w:val="6"/>
        </w:rPr>
        <w:t xml:space="preserve"> </w:t>
      </w:r>
      <w:r w:rsidR="00286BD2">
        <w:rPr>
          <w:spacing w:val="4"/>
        </w:rPr>
        <w:t xml:space="preserve">ser </w:t>
      </w:r>
      <w:r>
        <w:t>feita</w:t>
      </w:r>
      <w:r w:rsidR="00286BD2">
        <w:t xml:space="preserve"> </w:t>
      </w:r>
      <w:r w:rsidR="00286BD2">
        <w:rPr>
          <w:spacing w:val="3"/>
        </w:rPr>
        <w:t xml:space="preserve">no </w:t>
      </w:r>
      <w:r w:rsidR="00286BD2">
        <w:t>alinhamento predial</w:t>
      </w:r>
      <w:r>
        <w:t>,</w:t>
      </w:r>
      <w:r w:rsidR="00286BD2">
        <w:t xml:space="preserve"> </w:t>
      </w:r>
      <w:r w:rsidR="00286BD2">
        <w:rPr>
          <w:spacing w:val="3"/>
        </w:rPr>
        <w:t xml:space="preserve">em </w:t>
      </w:r>
      <w:r w:rsidR="00286BD2">
        <w:t xml:space="preserve">local </w:t>
      </w:r>
      <w:r w:rsidR="00286BD2">
        <w:rPr>
          <w:spacing w:val="3"/>
        </w:rPr>
        <w:t xml:space="preserve">de </w:t>
      </w:r>
      <w:r w:rsidR="00286BD2">
        <w:t>fácil visualização</w:t>
      </w:r>
      <w:r w:rsidR="00E30B37">
        <w:t>.</w:t>
      </w:r>
    </w:p>
    <w:p w14:paraId="4725D59C" w14:textId="603A1B17" w:rsidR="00A50101" w:rsidRPr="00A50101" w:rsidRDefault="00A50101" w:rsidP="00552F23">
      <w:pPr>
        <w:pStyle w:val="Corpodetexto"/>
      </w:pPr>
      <w:r>
        <w:t>Para a locação da obra, deverá ser executado o gabarito respeitando os entornos e níveis constantes no projeto. Os gabaritos deverão ser com estacas e sarrafos de madeira. Utilizar de preferência, locação topográfica.</w:t>
      </w:r>
    </w:p>
    <w:p w14:paraId="7DD7FFFB" w14:textId="3A9D1D45" w:rsidR="00E30B37" w:rsidRPr="00E30B37" w:rsidRDefault="00E30B37" w:rsidP="00552F23">
      <w:pPr>
        <w:pStyle w:val="Corpodetexto"/>
      </w:pPr>
      <w:r>
        <w:t xml:space="preserve">Os containers, para segurança dos materiais, devem ser posicionados de forma que não atrapalhem a passagem dos pedestres sobre as calçadas e nem a passagem de automóveis nas ruas. </w:t>
      </w:r>
    </w:p>
    <w:p w14:paraId="39FE072E" w14:textId="77777777" w:rsidR="00C67BE9" w:rsidRDefault="00E30B37" w:rsidP="00552F23">
      <w:pPr>
        <w:pStyle w:val="Corpodetexto"/>
      </w:pPr>
      <w:r>
        <w:t xml:space="preserve">As caçambas, assim que cheias, devem ser encaminhadas para descartes da empresa, não podendo ficar no local. Ainda, não deverá ser empilhado entulhos no terreno da obra, estes sempre deverão ser colocados dentro de uma devida caçamba destinada ao serviço. </w:t>
      </w:r>
    </w:p>
    <w:p w14:paraId="399A4789" w14:textId="6097C8C5" w:rsidR="00607364" w:rsidRPr="00552F23" w:rsidRDefault="00607364" w:rsidP="00552F23">
      <w:pPr>
        <w:pStyle w:val="Ttulo2"/>
      </w:pPr>
      <w:bookmarkStart w:id="23" w:name="_Toc164165666"/>
      <w:r w:rsidRPr="00552F23">
        <w:t>Demolição</w:t>
      </w:r>
      <w:bookmarkEnd w:id="23"/>
    </w:p>
    <w:p w14:paraId="7087D0B3" w14:textId="77777777" w:rsidR="00607364" w:rsidRDefault="00607364" w:rsidP="00552F23">
      <w:pPr>
        <w:pStyle w:val="Corpodetexto"/>
      </w:pPr>
      <w:r>
        <w:t>A demolição manual deverá ser feita utilizando ferramentas portáteis. Em caso de demolição mecânica, deverá ser executada com equipamentos indicados para cada caso, seguindo sempre as recomendações dos fabricantes dos equipamentos. As demolições realizadas em alvenarias solidárias a elementos estruturais deverão ser realizadas com extremo apuro técnico para se evitar danos que comprometam a sua estabilidade.</w:t>
      </w:r>
    </w:p>
    <w:p w14:paraId="255E61E2" w14:textId="77777777" w:rsidR="00607364" w:rsidRDefault="00607364" w:rsidP="00552F23">
      <w:pPr>
        <w:pStyle w:val="Corpodetexto"/>
      </w:pPr>
      <w:r w:rsidRPr="0042314D">
        <w:t>Os serviços serão aceitos após a efetiva demolição definitiva e a posterior remoção da totalidade dos entulhos resultantes.</w:t>
      </w:r>
    </w:p>
    <w:p w14:paraId="30DDE282" w14:textId="763CB446" w:rsidR="00607364" w:rsidRDefault="00607364" w:rsidP="00552F23">
      <w:pPr>
        <w:pStyle w:val="Corpodetexto"/>
      </w:pPr>
      <w:r w:rsidRPr="00A0725C">
        <w:t>Deverá ser demolid</w:t>
      </w:r>
      <w:r w:rsidR="00183AAB">
        <w:t>a</w:t>
      </w:r>
      <w:r w:rsidRPr="00A0725C">
        <w:t xml:space="preserve"> a</w:t>
      </w:r>
      <w:r w:rsidR="00441DFB">
        <w:t>lgumas</w:t>
      </w:r>
      <w:r w:rsidR="00183AAB">
        <w:t xml:space="preserve"> paredes internas,</w:t>
      </w:r>
      <w:r w:rsidR="00BC1583">
        <w:t xml:space="preserve"> divisória naval,</w:t>
      </w:r>
      <w:r w:rsidR="009B4548">
        <w:t xml:space="preserve"> grades </w:t>
      </w:r>
      <w:r w:rsidR="00BC1583">
        <w:t>de fechamento e todo o alambrado da área de embarque externo, conforme previsto em projeto.</w:t>
      </w:r>
    </w:p>
    <w:p w14:paraId="5EFD15E0" w14:textId="750137EA" w:rsidR="00BC1583" w:rsidRDefault="00BC1583" w:rsidP="00552F23">
      <w:pPr>
        <w:pStyle w:val="Corpodetexto"/>
      </w:pPr>
      <w:r>
        <w:t>Será removido todo o forro e estrutura da parte interna,</w:t>
      </w:r>
      <w:r w:rsidR="00421B35">
        <w:t xml:space="preserve"> porta</w:t>
      </w:r>
      <w:r w:rsidR="000E02A0">
        <w:t>s</w:t>
      </w:r>
      <w:r w:rsidR="00421B35">
        <w:t xml:space="preserve"> </w:t>
      </w:r>
      <w:r w:rsidR="000E02A0">
        <w:t>dos banheiros,</w:t>
      </w:r>
      <w:r>
        <w:t xml:space="preserve"> assim como as telhas tipo “</w:t>
      </w:r>
      <w:proofErr w:type="spellStart"/>
      <w:r>
        <w:t>calhetão</w:t>
      </w:r>
      <w:proofErr w:type="spellEnd"/>
      <w:r>
        <w:t xml:space="preserve">”, do prédio principal e da área de embarque. </w:t>
      </w:r>
    </w:p>
    <w:p w14:paraId="4B477309" w14:textId="69F10742" w:rsidR="00607364" w:rsidRDefault="00BC1583" w:rsidP="00552F23">
      <w:pPr>
        <w:pStyle w:val="Corpodetexto"/>
      </w:pPr>
      <w:r>
        <w:t xml:space="preserve">O piso interno e externo (área de embarque) deverá ser apicoado para receber o cimento queimado. Assim como as paredes internas e externas em tijolo a vista, para </w:t>
      </w:r>
      <w:r>
        <w:lastRenderedPageBreak/>
        <w:t>receber o reboco.</w:t>
      </w:r>
    </w:p>
    <w:p w14:paraId="0F1509FF" w14:textId="77777777" w:rsidR="00607364" w:rsidRDefault="00607364" w:rsidP="00552F23">
      <w:pPr>
        <w:pStyle w:val="Corpodetexto"/>
      </w:pPr>
      <w:r>
        <w:t>A execução de serviços de Demolição deverá atender às especificações da NBR 5682, NR 18 e demais normas e práticas complementares. Serão de responsabilidade da CONTRATADA, todos os materiais, equipamentos e mão-de-obra necessários para a perfeita execução dos serviços acima discriminados. Os materiais provenientes da demolição, reaproveitáveis ou não, serão convenientemente removidos para os locais indicados pela FISCALIZAÇÃO, que poderá indicar o reaproveitamento do material, ou solicitar o descarte legal com a utilização dos serviços de empresas especializadas em recolhimento e destinação de entulhos.</w:t>
      </w:r>
    </w:p>
    <w:p w14:paraId="4AEBDD44" w14:textId="2F34517C" w:rsidR="00607364" w:rsidRDefault="00607364" w:rsidP="00552F23">
      <w:pPr>
        <w:pStyle w:val="Corpodetexto"/>
      </w:pPr>
      <w:r>
        <w:t>Fica, portanto, proibido o uso desses elementos para qualquer finalidade dentro do recinto da obra ou áreas adjacentes.</w:t>
      </w:r>
    </w:p>
    <w:p w14:paraId="399BEF35" w14:textId="307619EA" w:rsidR="00A977FA" w:rsidRPr="00C975E6" w:rsidRDefault="00A977FA" w:rsidP="00552F23">
      <w:pPr>
        <w:pStyle w:val="Ttulo2"/>
        <w:rPr>
          <w:sz w:val="24"/>
          <w:szCs w:val="24"/>
        </w:rPr>
      </w:pPr>
      <w:bookmarkStart w:id="24" w:name="_Toc164165667"/>
      <w:r>
        <w:t>Movimentação de terra, brita e areia</w:t>
      </w:r>
      <w:bookmarkEnd w:id="24"/>
    </w:p>
    <w:p w14:paraId="2E34A30A" w14:textId="345F87DB" w:rsidR="00A977FA" w:rsidRDefault="00A977FA" w:rsidP="00552F23">
      <w:pPr>
        <w:pStyle w:val="Corpodetexto"/>
      </w:pPr>
      <w:r>
        <w:t>O terreno onde encontra-se o imóvel é predominantemente plano. A área onde será construído o estacionamento e a área de descanso possui alguns desníveis, sendo necessário realizar corte e aterro, de forma que os níveis definidos em projeto sejam obedecidos e executados. Se houver necessidade de reposição de terra a mesma deverá ser compactada, para que seja atribuída a ela a devida estabilidade.</w:t>
      </w:r>
    </w:p>
    <w:p w14:paraId="4FEBB280" w14:textId="75FC8A95" w:rsidR="00A977FA" w:rsidRDefault="003E6D5C" w:rsidP="00552F23">
      <w:pPr>
        <w:pStyle w:val="Corpodetexto"/>
      </w:pPr>
      <w:r>
        <w:t>Na á</w:t>
      </w:r>
      <w:r w:rsidR="000F733E">
        <w:t>rea de descanso</w:t>
      </w:r>
      <w:r>
        <w:t xml:space="preserve"> e estacionamento</w:t>
      </w:r>
      <w:r w:rsidR="000F733E">
        <w:t>, após a retirada da camada vegetal, o solo deverá receber compactação (com compactador de solo a percussão) e a regularização em terra</w:t>
      </w:r>
      <w:r>
        <w:t>.</w:t>
      </w:r>
    </w:p>
    <w:p w14:paraId="0FAB4C54" w14:textId="54768E72" w:rsidR="00A977FA" w:rsidRDefault="003E6D5C" w:rsidP="00552F23">
      <w:pPr>
        <w:pStyle w:val="Corpodetexto"/>
      </w:pPr>
      <w:r>
        <w:t>Além destes, em movimentação de terra também consta a escavação das valas de viga baldrame, escavação para postes de iluminação</w:t>
      </w:r>
      <w:r w:rsidR="00922C92">
        <w:t xml:space="preserve"> </w:t>
      </w:r>
      <w:r>
        <w:t xml:space="preserve">e escavação para fixação de bancos e mesas de concreto. Todos deverão ser </w:t>
      </w:r>
      <w:proofErr w:type="spellStart"/>
      <w:r>
        <w:t>reaterrados</w:t>
      </w:r>
      <w:proofErr w:type="spellEnd"/>
      <w:r>
        <w:t xml:space="preserve"> após os seus devidos serviços e compactados manualmente com soquete, tomando total cuidado com as peças instaladas. O serviço passará por fiscalização e poderá ser negado pela CONTRATANTE.</w:t>
      </w:r>
    </w:p>
    <w:p w14:paraId="634393A3" w14:textId="77777777" w:rsidR="00922C92" w:rsidRPr="00922C92" w:rsidRDefault="00922C92" w:rsidP="00922C92"/>
    <w:p w14:paraId="14B08987" w14:textId="77777777" w:rsidR="00C67BE9" w:rsidRDefault="00D71F9D" w:rsidP="00552F23">
      <w:pPr>
        <w:pStyle w:val="Ttulo2"/>
      </w:pPr>
      <w:bookmarkStart w:id="25" w:name="_Toc526768618"/>
      <w:bookmarkStart w:id="26" w:name="_Toc164165668"/>
      <w:r>
        <w:lastRenderedPageBreak/>
        <w:t>Limpeza</w:t>
      </w:r>
      <w:bookmarkEnd w:id="25"/>
      <w:bookmarkEnd w:id="26"/>
    </w:p>
    <w:p w14:paraId="25AFD588" w14:textId="3283C775" w:rsidR="00C67BE9" w:rsidRDefault="00E90A5F" w:rsidP="00552F23">
      <w:pPr>
        <w:pStyle w:val="Corpodetexto"/>
      </w:pPr>
      <w:r w:rsidRPr="00552F23">
        <w:t xml:space="preserve">Todo o piso e revestimento dos banheiros deverão ser limpos </w:t>
      </w:r>
      <w:r w:rsidR="007321AA" w:rsidRPr="00552F23">
        <w:t>com ácido muriático, além disso, as janelas e portas metálicas, deverão ser lixadas e limpas antes de receber a pintura.</w:t>
      </w:r>
    </w:p>
    <w:p w14:paraId="60DAB22E" w14:textId="18F7B27C" w:rsidR="00922C92" w:rsidRPr="000A7694" w:rsidRDefault="00922C92" w:rsidP="00922C92">
      <w:pPr>
        <w:pStyle w:val="Corpodetexto"/>
      </w:pPr>
      <w:bookmarkStart w:id="27" w:name="_Toc526768620"/>
      <w:r w:rsidRPr="000A7694">
        <w:t>As louças brancas existentes – cubas e bacias sanitárias - dos banheiros serão limpos com esponja de aço, sabão e água</w:t>
      </w:r>
      <w:r>
        <w:t>.</w:t>
      </w:r>
    </w:p>
    <w:p w14:paraId="0AF1C15A" w14:textId="45123978" w:rsidR="00132DD1" w:rsidRPr="00552F23" w:rsidRDefault="00BD44FE" w:rsidP="00552F23">
      <w:pPr>
        <w:pStyle w:val="Ttulo1"/>
        <w:numPr>
          <w:ilvl w:val="0"/>
          <w:numId w:val="1"/>
        </w:numPr>
        <w:rPr>
          <w:b/>
        </w:rPr>
      </w:pPr>
      <w:bookmarkStart w:id="28" w:name="_Toc164165669"/>
      <w:r w:rsidRPr="00552F23">
        <w:rPr>
          <w:b/>
        </w:rPr>
        <w:t>ELEMENTOS CONSTRUTIVOS</w:t>
      </w:r>
      <w:bookmarkEnd w:id="27"/>
      <w:bookmarkEnd w:id="28"/>
    </w:p>
    <w:p w14:paraId="77933FAE" w14:textId="1B0A8996" w:rsidR="00FB4FBC" w:rsidRDefault="00E840ED" w:rsidP="00552F23">
      <w:pPr>
        <w:pStyle w:val="Ttulo2"/>
      </w:pPr>
      <w:bookmarkStart w:id="29" w:name="_Toc164165670"/>
      <w:r>
        <w:t>Alvenaria de vedação</w:t>
      </w:r>
      <w:bookmarkEnd w:id="29"/>
      <w:r w:rsidR="00D33418">
        <w:t xml:space="preserve"> </w:t>
      </w:r>
    </w:p>
    <w:p w14:paraId="66FEF9EF" w14:textId="77777777" w:rsidR="00D33418" w:rsidRDefault="00D33418" w:rsidP="00552F23">
      <w:pPr>
        <w:pStyle w:val="Ttulo3"/>
      </w:pPr>
      <w:bookmarkStart w:id="30" w:name="_Toc164165671"/>
      <w:r>
        <w:t>Alvenaria de blocos cerâmicos</w:t>
      </w:r>
      <w:bookmarkEnd w:id="30"/>
    </w:p>
    <w:p w14:paraId="5EC72C40" w14:textId="0E4251BE" w:rsidR="00D33418" w:rsidRDefault="000D3C92" w:rsidP="008D2B00">
      <w:pPr>
        <w:pStyle w:val="Corpodetexto"/>
      </w:pPr>
      <w:r>
        <w:t>Os blocos utilizados serão do tipo t</w:t>
      </w:r>
      <w:r w:rsidR="00D33418">
        <w:t xml:space="preserve">ijolos cerâmicos de </w:t>
      </w:r>
      <w:r w:rsidR="00A53870">
        <w:t>seis furos 09x14x19</w:t>
      </w:r>
      <w:r w:rsidR="00D33418">
        <w:t>cm, de primeira qualidade, bem cozidos, leves, sonoros, duros, com as faces planas, cor uniforme;</w:t>
      </w:r>
      <w:r>
        <w:t xml:space="preserve"> l</w:t>
      </w:r>
      <w:r w:rsidR="00D33418">
        <w:t xml:space="preserve">argura: </w:t>
      </w:r>
      <w:r w:rsidR="00A53870">
        <w:t>09</w:t>
      </w:r>
      <w:r w:rsidR="00D33418">
        <w:t xml:space="preserve"> cm</w:t>
      </w:r>
      <w:r>
        <w:t xml:space="preserve">; altura: </w:t>
      </w:r>
      <w:r w:rsidR="00A53870">
        <w:t>14</w:t>
      </w:r>
      <w:r>
        <w:t xml:space="preserve"> cm; profundidade </w:t>
      </w:r>
      <w:r w:rsidR="00A53870">
        <w:t>1</w:t>
      </w:r>
      <w:r>
        <w:t>9.</w:t>
      </w:r>
    </w:p>
    <w:p w14:paraId="19F978B5" w14:textId="4718CA9A" w:rsidR="00D33418" w:rsidRDefault="00D33418" w:rsidP="008D2B00">
      <w:pPr>
        <w:pStyle w:val="Corpodetexto"/>
      </w:pPr>
      <w:r>
        <w:t xml:space="preserve">Deve-se começar a execução das paredes pelos cantos, se assentado </w:t>
      </w:r>
      <w:r w:rsidR="00477B69">
        <w:t>os blocos</w:t>
      </w:r>
      <w:r>
        <w:t xml:space="preserve"> sem amarração. Durante toda a execução, o nível e o prumo de cada fiada devem ser verificados. Os blocos devem ser assentados com argamassa de cimento</w:t>
      </w:r>
      <w:r w:rsidRPr="00F340E6">
        <w:t>, areia e “</w:t>
      </w:r>
      <w:proofErr w:type="spellStart"/>
      <w:r w:rsidRPr="00F340E6">
        <w:rPr>
          <w:i/>
          <w:iCs/>
        </w:rPr>
        <w:t>vedalit</w:t>
      </w:r>
      <w:proofErr w:type="spellEnd"/>
      <w:r w:rsidRPr="00F340E6">
        <w:rPr>
          <w:i/>
          <w:iCs/>
        </w:rPr>
        <w:t>”</w:t>
      </w:r>
      <w:r>
        <w:rPr>
          <w:i/>
          <w:iCs/>
        </w:rPr>
        <w:t xml:space="preserve"> </w:t>
      </w:r>
      <w:r>
        <w:t>e revestidas conforme especificações do projeto de arquitetura.</w:t>
      </w:r>
    </w:p>
    <w:p w14:paraId="129868FC" w14:textId="6990D33A" w:rsidR="00D33418" w:rsidRDefault="00D33418" w:rsidP="008D2B00">
      <w:pPr>
        <w:pStyle w:val="Corpodetexto"/>
      </w:pPr>
      <w:r>
        <w:t>O encontro da alvenaria com as vigas superiores (</w:t>
      </w:r>
      <w:proofErr w:type="spellStart"/>
      <w:r>
        <w:t>encunhamento</w:t>
      </w:r>
      <w:proofErr w:type="spellEnd"/>
      <w:r>
        <w:t>) deve ser feito com tijolos cerâmicos maciços, levemente inclinados somente uma semana após a execução da alvenaria.</w:t>
      </w:r>
    </w:p>
    <w:p w14:paraId="740437C0" w14:textId="65F106CA" w:rsidR="00A61EBA" w:rsidRDefault="00D45273" w:rsidP="00D45273">
      <w:pPr>
        <w:pStyle w:val="Corpodetexto"/>
      </w:pPr>
      <w:r>
        <w:t xml:space="preserve">Para </w:t>
      </w:r>
      <w:r w:rsidR="00D31129">
        <w:t>a ligação</w:t>
      </w:r>
      <w:r>
        <w:t xml:space="preserve"> da alvenaria</w:t>
      </w:r>
      <w:r w:rsidR="00D31129">
        <w:t xml:space="preserve"> convencional</w:t>
      </w:r>
      <w:r>
        <w:t xml:space="preserve"> com pilares</w:t>
      </w:r>
      <w:r w:rsidR="00D31129">
        <w:t xml:space="preserve"> metálicos</w:t>
      </w:r>
      <w:r>
        <w:t xml:space="preserve"> deve seguir as</w:t>
      </w:r>
      <w:r w:rsidR="00D31129">
        <w:t xml:space="preserve"> seguintes</w:t>
      </w:r>
      <w:r>
        <w:t xml:space="preserve"> </w:t>
      </w:r>
      <w:r w:rsidR="00D31129">
        <w:t>regras:</w:t>
      </w:r>
    </w:p>
    <w:p w14:paraId="1D3F971A" w14:textId="068B0C72" w:rsidR="00D31129" w:rsidRDefault="00D31129" w:rsidP="00D31129">
      <w:pPr>
        <w:pStyle w:val="Corpodetexto"/>
        <w:numPr>
          <w:ilvl w:val="0"/>
          <w:numId w:val="31"/>
        </w:numPr>
      </w:pPr>
      <w:r>
        <w:t>Utilizar</w:t>
      </w:r>
      <w:r w:rsidRPr="00D31129">
        <w:t xml:space="preserve"> </w:t>
      </w:r>
      <w:r>
        <w:t xml:space="preserve">ferro vergalhão </w:t>
      </w:r>
      <w:r w:rsidRPr="00D31129">
        <w:t>(</w:t>
      </w:r>
      <w:r>
        <w:t>d</w:t>
      </w:r>
      <w:r w:rsidRPr="00D31129">
        <w:t>iâmetro de 5mm ou 6mm)</w:t>
      </w:r>
      <w:r>
        <w:t>,</w:t>
      </w:r>
      <w:r w:rsidR="00FB7489">
        <w:t xml:space="preserve"> com medida de 50cm, </w:t>
      </w:r>
      <w:r w:rsidRPr="00D31129">
        <w:t>soldados ou parafusados nos pilares, a cada 2 ou</w:t>
      </w:r>
      <w:r>
        <w:t xml:space="preserve"> </w:t>
      </w:r>
      <w:r w:rsidRPr="00D31129">
        <w:t>3 fiadas</w:t>
      </w:r>
      <w:r>
        <w:t>;</w:t>
      </w:r>
    </w:p>
    <w:p w14:paraId="10740980" w14:textId="26BFDAC0" w:rsidR="00D31129" w:rsidRPr="00D31129" w:rsidRDefault="00D31129" w:rsidP="00D31129">
      <w:pPr>
        <w:pStyle w:val="PargrafodaLista"/>
        <w:numPr>
          <w:ilvl w:val="0"/>
          <w:numId w:val="31"/>
        </w:numPr>
        <w:rPr>
          <w:szCs w:val="24"/>
        </w:rPr>
      </w:pPr>
      <w:r w:rsidRPr="00D31129">
        <w:t>Na região da junta entre metal e alvenaria</w:t>
      </w:r>
      <w:r>
        <w:t xml:space="preserve"> </w:t>
      </w:r>
      <w:r>
        <w:rPr>
          <w:szCs w:val="24"/>
        </w:rPr>
        <w:t>u</w:t>
      </w:r>
      <w:r w:rsidRPr="00D31129">
        <w:rPr>
          <w:szCs w:val="24"/>
        </w:rPr>
        <w:t>tilizar uma massa especial com aditivo compensador de retração</w:t>
      </w:r>
      <w:r>
        <w:rPr>
          <w:szCs w:val="24"/>
        </w:rPr>
        <w:t>.</w:t>
      </w:r>
    </w:p>
    <w:p w14:paraId="17C03FF0" w14:textId="56787460" w:rsidR="00D31129" w:rsidRDefault="00D31129" w:rsidP="00D31129">
      <w:pPr>
        <w:pStyle w:val="Corpodetexto"/>
      </w:pPr>
      <w:r>
        <w:lastRenderedPageBreak/>
        <w:t>Para a ligação da alvenaria convencional com vigas metálicas deve seguir as seguintes regras:</w:t>
      </w:r>
    </w:p>
    <w:p w14:paraId="42660738" w14:textId="3118A3B1" w:rsidR="00D31129" w:rsidRDefault="00D31129" w:rsidP="00D31129">
      <w:pPr>
        <w:pStyle w:val="Corpodetexto"/>
        <w:numPr>
          <w:ilvl w:val="0"/>
          <w:numId w:val="32"/>
        </w:numPr>
      </w:pPr>
      <w:r>
        <w:t>D</w:t>
      </w:r>
      <w:r w:rsidRPr="00D31129">
        <w:t>eixar um espaço entre o tijolo e a viga</w:t>
      </w:r>
      <w:r>
        <w:t xml:space="preserve"> de</w:t>
      </w:r>
      <w:r w:rsidRPr="00D31129">
        <w:t xml:space="preserve"> aproximadamente 7 a 10cm</w:t>
      </w:r>
      <w:r>
        <w:t>;</w:t>
      </w:r>
    </w:p>
    <w:p w14:paraId="35750513" w14:textId="73738EBB" w:rsidR="00D31129" w:rsidRPr="00D31129" w:rsidRDefault="00D31129" w:rsidP="00D31129">
      <w:pPr>
        <w:pStyle w:val="Corpodetexto"/>
        <w:numPr>
          <w:ilvl w:val="0"/>
          <w:numId w:val="32"/>
        </w:numPr>
      </w:pPr>
      <w:r w:rsidRPr="00D31129">
        <w:t>Esse espaço será preenchido com a massa aditivada com compensador de retração</w:t>
      </w:r>
      <w:r>
        <w:t>.</w:t>
      </w:r>
    </w:p>
    <w:p w14:paraId="7C004BFB" w14:textId="77777777" w:rsidR="00132DD1" w:rsidRDefault="00132DD1" w:rsidP="00552F23">
      <w:pPr>
        <w:pStyle w:val="Ttulo3"/>
      </w:pPr>
      <w:bookmarkStart w:id="31" w:name="_Toc164165672"/>
      <w:r>
        <w:t>Normas relacionadas:</w:t>
      </w:r>
      <w:bookmarkEnd w:id="31"/>
    </w:p>
    <w:p w14:paraId="326FE47B" w14:textId="77777777" w:rsidR="00132DD1" w:rsidRPr="00132DD1" w:rsidRDefault="00132DD1" w:rsidP="008D2B00">
      <w:pPr>
        <w:pStyle w:val="Corpodetexto"/>
        <w:ind w:left="709" w:firstLine="0"/>
      </w:pPr>
      <w:r w:rsidRPr="00132DD1">
        <w:rPr>
          <w:rFonts w:ascii="Symbol" w:hAnsi="Symbol" w:cs="Symbol"/>
        </w:rPr>
        <w:t></w:t>
      </w:r>
      <w:r w:rsidRPr="00132DD1">
        <w:rPr>
          <w:rFonts w:ascii="Symbol" w:hAnsi="Symbol" w:cs="Symbol"/>
        </w:rPr>
        <w:t></w:t>
      </w:r>
      <w:r w:rsidRPr="00132DD1">
        <w:t>ABNT NBR 7170, Tijolo maciço cerâmico para alvenaria;</w:t>
      </w:r>
    </w:p>
    <w:p w14:paraId="099D05C0" w14:textId="77777777" w:rsidR="00132DD1" w:rsidRPr="00132DD1" w:rsidRDefault="00132DD1" w:rsidP="008D2B00">
      <w:pPr>
        <w:pStyle w:val="Corpodetexto"/>
        <w:ind w:left="709" w:firstLine="0"/>
      </w:pPr>
      <w:r w:rsidRPr="00132DD1">
        <w:rPr>
          <w:rFonts w:ascii="Symbol" w:hAnsi="Symbol" w:cs="Symbol"/>
        </w:rPr>
        <w:t></w:t>
      </w:r>
      <w:r w:rsidRPr="00132DD1">
        <w:rPr>
          <w:rFonts w:ascii="Symbol" w:hAnsi="Symbol" w:cs="Symbol"/>
        </w:rPr>
        <w:t></w:t>
      </w:r>
      <w:r w:rsidRPr="00132DD1">
        <w:t xml:space="preserve">ABNT NBR 8041, Tijolo maciço para alvenaria </w:t>
      </w:r>
      <w:r w:rsidRPr="00132DD1">
        <w:rPr>
          <w:rFonts w:ascii="ArialUnicodeMS-WinCharSetFFFF-H" w:hAnsi="ArialUnicodeMS-WinCharSetFFFF-H" w:cs="ArialUnicodeMS-WinCharSetFFFF-H"/>
        </w:rPr>
        <w:t xml:space="preserve">– </w:t>
      </w:r>
      <w:r w:rsidRPr="00132DD1">
        <w:t xml:space="preserve">Forma e dimensões </w:t>
      </w:r>
      <w:r w:rsidRPr="00132DD1">
        <w:rPr>
          <w:rFonts w:ascii="ArialUnicodeMS-WinCharSetFFFF-H" w:hAnsi="ArialUnicodeMS-WinCharSetFFFF-H" w:cs="ArialUnicodeMS-WinCharSetFFFF-H"/>
        </w:rPr>
        <w:t>–</w:t>
      </w:r>
      <w:r w:rsidRPr="00132DD1">
        <w:t>Padronização;</w:t>
      </w:r>
    </w:p>
    <w:p w14:paraId="67F239AA" w14:textId="77777777" w:rsidR="00132DD1" w:rsidRPr="00132DD1" w:rsidRDefault="00132DD1" w:rsidP="008D2B00">
      <w:pPr>
        <w:pStyle w:val="Corpodetexto"/>
        <w:ind w:left="709" w:firstLine="0"/>
      </w:pPr>
      <w:r w:rsidRPr="00132DD1">
        <w:rPr>
          <w:rFonts w:ascii="Symbol" w:hAnsi="Symbol" w:cs="Symbol"/>
        </w:rPr>
        <w:t></w:t>
      </w:r>
      <w:r w:rsidRPr="00132DD1">
        <w:rPr>
          <w:rFonts w:ascii="Symbol" w:hAnsi="Symbol" w:cs="Symbol"/>
        </w:rPr>
        <w:t></w:t>
      </w:r>
      <w:r w:rsidRPr="00132DD1">
        <w:t xml:space="preserve">ABNT NBR 8545, Execução de alvenaria sem função estrutural de tijolos e blocos cerâmicos </w:t>
      </w:r>
      <w:r w:rsidRPr="00132DD1">
        <w:rPr>
          <w:rFonts w:ascii="ArialUnicodeMS-WinCharSetFFFF-H" w:hAnsi="ArialUnicodeMS-WinCharSetFFFF-H" w:cs="ArialUnicodeMS-WinCharSetFFFF-H"/>
        </w:rPr>
        <w:t xml:space="preserve">– </w:t>
      </w:r>
      <w:r w:rsidRPr="00132DD1">
        <w:t>Procedimento;</w:t>
      </w:r>
    </w:p>
    <w:p w14:paraId="245A3C94" w14:textId="62A9D693" w:rsidR="00132DD1" w:rsidRDefault="00132DD1" w:rsidP="008D2B00">
      <w:pPr>
        <w:pStyle w:val="Corpodetexto"/>
        <w:ind w:left="709" w:firstLine="0"/>
      </w:pPr>
      <w:r w:rsidRPr="00132DD1">
        <w:rPr>
          <w:rFonts w:ascii="Symbol" w:hAnsi="Symbol" w:cs="Symbol"/>
        </w:rPr>
        <w:t></w:t>
      </w:r>
      <w:r w:rsidRPr="00132DD1">
        <w:rPr>
          <w:rFonts w:ascii="Symbol" w:hAnsi="Symbol" w:cs="Symbol"/>
        </w:rPr>
        <w:t></w:t>
      </w:r>
      <w:r w:rsidRPr="00132DD1">
        <w:t>ABNT NBR 15270-1, Componentes cerâmicos - Parte 1: Blocos cerâmicos para alvenaria de vedação - Terminologia e requisitos;</w:t>
      </w:r>
    </w:p>
    <w:p w14:paraId="360385C7" w14:textId="2A16B9E1" w:rsidR="00D33418" w:rsidRPr="00345E0D" w:rsidRDefault="00B23B96" w:rsidP="00345E0D">
      <w:pPr>
        <w:pStyle w:val="Ttulo3"/>
      </w:pPr>
      <w:bookmarkStart w:id="32" w:name="_Toc164165673"/>
      <w:r w:rsidRPr="00345E0D">
        <w:t>Vergas e contra</w:t>
      </w:r>
      <w:r w:rsidR="00F340E6" w:rsidRPr="00345E0D">
        <w:t xml:space="preserve"> </w:t>
      </w:r>
      <w:r w:rsidRPr="00345E0D">
        <w:t>vergas</w:t>
      </w:r>
      <w:bookmarkEnd w:id="32"/>
    </w:p>
    <w:p w14:paraId="0F65FFFE" w14:textId="002CC6C5" w:rsidR="00345E0D" w:rsidRPr="00345E0D" w:rsidRDefault="00B23B96" w:rsidP="008D2B00">
      <w:pPr>
        <w:pStyle w:val="Corpodetexto"/>
        <w:rPr>
          <w:lang w:eastAsia="en-US" w:bidi="ar-SA"/>
        </w:rPr>
      </w:pPr>
      <w:r w:rsidRPr="00345E0D">
        <w:t>As vergas serão de concreto, com dimensões aproximadas 0,1</w:t>
      </w:r>
      <w:r w:rsidR="00F340E6" w:rsidRPr="00345E0D">
        <w:t>8</w:t>
      </w:r>
      <w:r w:rsidRPr="00345E0D">
        <w:t>m x 0,1</w:t>
      </w:r>
      <w:r w:rsidR="00F340E6" w:rsidRPr="00345E0D">
        <w:t>2</w:t>
      </w:r>
      <w:r w:rsidRPr="00345E0D">
        <w:t>m (altura e espessura), e</w:t>
      </w:r>
      <w:r w:rsidR="00F340E6" w:rsidRPr="00345E0D">
        <w:t xml:space="preserve"> as contra vergas serão de concreto, com dimensões aproximadas 0,10m x 0,12m (altura e espessura), com </w:t>
      </w:r>
      <w:r w:rsidRPr="00345E0D">
        <w:t>comprimento variável, embutidas na alvenaria. Estes elementos deverão ser embutidos na alvenaria, apresentando comprimento de 0,</w:t>
      </w:r>
      <w:r w:rsidR="00AB0C09" w:rsidRPr="00345E0D">
        <w:t>4</w:t>
      </w:r>
      <w:r w:rsidRPr="00345E0D">
        <w:t xml:space="preserve">0m mais longo em relação aos dois lados de cada vão. </w:t>
      </w:r>
    </w:p>
    <w:p w14:paraId="08040196" w14:textId="6C1B01BE" w:rsidR="004D2999" w:rsidRDefault="004D2999" w:rsidP="00552F23">
      <w:pPr>
        <w:pStyle w:val="Ttulo3"/>
      </w:pPr>
      <w:bookmarkStart w:id="33" w:name="_Toc164165674"/>
      <w:r>
        <w:t>Regularização Alvenaria</w:t>
      </w:r>
      <w:bookmarkEnd w:id="33"/>
    </w:p>
    <w:p w14:paraId="1CBD7DEF" w14:textId="0B8E1C76" w:rsidR="00192809" w:rsidRDefault="00192809" w:rsidP="008D2B00">
      <w:pPr>
        <w:pStyle w:val="Corpodetexto"/>
      </w:pPr>
      <w:r>
        <w:t>As alvenarias novas receberão a aplicação de camadas de regularização como chapisco</w:t>
      </w:r>
      <w:r w:rsidR="00D833A9">
        <w:t>,</w:t>
      </w:r>
      <w:r w:rsidR="00462C16">
        <w:t xml:space="preserve"> emboço</w:t>
      </w:r>
      <w:r w:rsidR="00D833A9">
        <w:t xml:space="preserve"> e reboco</w:t>
      </w:r>
      <w:r w:rsidR="00462C16">
        <w:t>.</w:t>
      </w:r>
    </w:p>
    <w:p w14:paraId="65E68606" w14:textId="0C879A2D" w:rsidR="00D833A9" w:rsidRPr="00D833A9" w:rsidRDefault="00D833A9" w:rsidP="00D833A9">
      <w:pPr>
        <w:pStyle w:val="Corpodetexto"/>
      </w:pPr>
      <w:r>
        <w:t xml:space="preserve">As alvenarias existentes receberão, após o </w:t>
      </w:r>
      <w:proofErr w:type="spellStart"/>
      <w:r>
        <w:t>apicoamento</w:t>
      </w:r>
      <w:proofErr w:type="spellEnd"/>
      <w:r>
        <w:t>, emboço e reboco.</w:t>
      </w:r>
    </w:p>
    <w:p w14:paraId="2B7B084A" w14:textId="03C9A61D" w:rsidR="008D2B00" w:rsidRDefault="00192809" w:rsidP="00552F23">
      <w:pPr>
        <w:pStyle w:val="Ttulo3"/>
      </w:pPr>
      <w:bookmarkStart w:id="34" w:name="_Toc164165675"/>
      <w:r w:rsidRPr="00192809">
        <w:t>Chapisco</w:t>
      </w:r>
      <w:bookmarkEnd w:id="34"/>
    </w:p>
    <w:p w14:paraId="2C94F445" w14:textId="6DD16759" w:rsidR="00192809" w:rsidRPr="00192809" w:rsidRDefault="008D2B00" w:rsidP="008D2B00">
      <w:pPr>
        <w:pStyle w:val="Corpodetexto"/>
      </w:pPr>
      <w:r>
        <w:t>S</w:t>
      </w:r>
      <w:r w:rsidR="00192809" w:rsidRPr="00192809">
        <w:t>erá executado com argamassa de cime</w:t>
      </w:r>
      <w:r w:rsidR="00192809">
        <w:t>nto e areia</w:t>
      </w:r>
      <w:r w:rsidR="00192809" w:rsidRPr="00192809">
        <w:t xml:space="preserve">, traço 1:3 em camada irregular e </w:t>
      </w:r>
      <w:r w:rsidR="00192809" w:rsidRPr="00192809">
        <w:lastRenderedPageBreak/>
        <w:t>descontínua, aplicado diretamente nas alvenarias umedecidas, de maneira que cubra toda a superfície do tijolo.</w:t>
      </w:r>
    </w:p>
    <w:p w14:paraId="29302A8D" w14:textId="310E236B" w:rsidR="008D2B00" w:rsidRDefault="00192809" w:rsidP="00345E0D">
      <w:pPr>
        <w:pStyle w:val="Ttulo3"/>
      </w:pPr>
      <w:bookmarkStart w:id="35" w:name="_Toc164165676"/>
      <w:r w:rsidRPr="00192809">
        <w:t>Emboço</w:t>
      </w:r>
      <w:bookmarkEnd w:id="35"/>
    </w:p>
    <w:p w14:paraId="3DA3DFB1" w14:textId="58CC5E64" w:rsidR="000A7694" w:rsidRDefault="008D2B00" w:rsidP="008D2B00">
      <w:pPr>
        <w:pStyle w:val="Corpodetexto"/>
      </w:pPr>
      <w:r>
        <w:t>S</w:t>
      </w:r>
      <w:r w:rsidR="00192809" w:rsidRPr="00192809">
        <w:t>erá executado c</w:t>
      </w:r>
      <w:r w:rsidR="00192809">
        <w:t>om argamassa de cimento e areia</w:t>
      </w:r>
      <w:r w:rsidR="00192809" w:rsidRPr="00192809">
        <w:t>, traço 1:2:</w:t>
      </w:r>
      <w:r w:rsidR="00C26F01">
        <w:t>8</w:t>
      </w:r>
      <w:r w:rsidR="00192809" w:rsidRPr="00192809">
        <w:t xml:space="preserve"> em camada irregular e descontínua, aplicado diretamente nas alvenarias umedecidas, de maneira que cubra toda a superfície do tijolo</w:t>
      </w:r>
      <w:r w:rsidR="00C26F01">
        <w:t xml:space="preserve">, </w:t>
      </w:r>
      <w:r w:rsidR="00C26F01" w:rsidRPr="00192809">
        <w:t xml:space="preserve">desempenado, </w:t>
      </w:r>
      <w:proofErr w:type="spellStart"/>
      <w:r w:rsidR="00C26F01" w:rsidRPr="00192809">
        <w:t>reguado</w:t>
      </w:r>
      <w:proofErr w:type="spellEnd"/>
      <w:r w:rsidR="00C26F01" w:rsidRPr="00192809">
        <w:t xml:space="preserve"> e feltrado </w:t>
      </w:r>
      <w:r w:rsidR="00C26F01">
        <w:t>c</w:t>
      </w:r>
      <w:r w:rsidR="00C26F01" w:rsidRPr="00192809">
        <w:t>om espessura mínima de 20mm.</w:t>
      </w:r>
      <w:r w:rsidR="00BA460E" w:rsidRPr="00BA460E">
        <w:t xml:space="preserve"> </w:t>
      </w:r>
      <w:r w:rsidR="00BA460E">
        <w:t>Deverão ser executadas guias de emboço (taliscas), compostas da mesma argamassa do emboço a ser feito.</w:t>
      </w:r>
    </w:p>
    <w:p w14:paraId="4004847B" w14:textId="77777777" w:rsidR="00D833A9" w:rsidRDefault="00487F68" w:rsidP="00D833A9">
      <w:pPr>
        <w:pStyle w:val="Ttulo3"/>
      </w:pPr>
      <w:bookmarkStart w:id="36" w:name="_Toc164165677"/>
      <w:r>
        <w:t>Reboco/ Massa única:</w:t>
      </w:r>
      <w:bookmarkEnd w:id="36"/>
      <w:r>
        <w:t xml:space="preserve"> </w:t>
      </w:r>
    </w:p>
    <w:p w14:paraId="64DD8206" w14:textId="493262D9" w:rsidR="00487F68" w:rsidRDefault="00D833A9" w:rsidP="00D833A9">
      <w:pPr>
        <w:pStyle w:val="Corpodetexto"/>
      </w:pPr>
      <w:r>
        <w:t>S</w:t>
      </w:r>
      <w:r w:rsidR="00487F68">
        <w:t xml:space="preserve">obre superfície molhada, será executado com argamassa de cimento, cal hidratada e areia média, no traço 1:2:8, desempenado, </w:t>
      </w:r>
      <w:proofErr w:type="spellStart"/>
      <w:r w:rsidR="00487F68">
        <w:t>reguado</w:t>
      </w:r>
      <w:proofErr w:type="spellEnd"/>
      <w:r w:rsidR="00487F68">
        <w:t xml:space="preserve"> e feltrado com espessura mínima de 2,0m.</w:t>
      </w:r>
    </w:p>
    <w:p w14:paraId="334E0862" w14:textId="6ACBCAC0" w:rsidR="00487F68" w:rsidRDefault="00487F68" w:rsidP="00D833A9">
      <w:pPr>
        <w:spacing w:line="360" w:lineRule="auto"/>
        <w:ind w:firstLine="851"/>
        <w:jc w:val="both"/>
        <w:rPr>
          <w:sz w:val="24"/>
          <w:szCs w:val="24"/>
        </w:rPr>
      </w:pPr>
      <w:r>
        <w:rPr>
          <w:sz w:val="24"/>
          <w:szCs w:val="24"/>
        </w:rPr>
        <w:t>Cada fase de revestimento de acabamento, quando o tempo estiver limpo, deve receber 72 horas de secagem antes de receber a próxima fase. Em tempo chuvoso, deverá receber 120 horas de secagem.</w:t>
      </w:r>
    </w:p>
    <w:p w14:paraId="3C01987A" w14:textId="77777777" w:rsidR="00A176A3" w:rsidRPr="00A176A3" w:rsidRDefault="00461E78" w:rsidP="00E840ED">
      <w:pPr>
        <w:pStyle w:val="Ttulo2"/>
        <w:rPr>
          <w:sz w:val="24"/>
          <w:szCs w:val="24"/>
        </w:rPr>
      </w:pPr>
      <w:bookmarkStart w:id="37" w:name="_Toc164165678"/>
      <w:r>
        <w:t>Painéis de</w:t>
      </w:r>
      <w:r w:rsidR="00E840ED">
        <w:t xml:space="preserve"> fechamento</w:t>
      </w:r>
      <w:bookmarkEnd w:id="37"/>
      <w:r w:rsidR="00E840ED">
        <w:t xml:space="preserve"> </w:t>
      </w:r>
    </w:p>
    <w:p w14:paraId="272E04E3" w14:textId="19B29914" w:rsidR="00461E78" w:rsidRPr="00E840ED" w:rsidRDefault="00A176A3" w:rsidP="00A176A3">
      <w:pPr>
        <w:pStyle w:val="Ttulo3"/>
        <w:rPr>
          <w:szCs w:val="24"/>
        </w:rPr>
      </w:pPr>
      <w:bookmarkStart w:id="38" w:name="_Toc164165679"/>
      <w:r>
        <w:t>V</w:t>
      </w:r>
      <w:r w:rsidR="00E840ED">
        <w:t>idro</w:t>
      </w:r>
      <w:bookmarkEnd w:id="38"/>
    </w:p>
    <w:p w14:paraId="148269D7" w14:textId="7E7ECD75" w:rsidR="00E840ED" w:rsidRDefault="00E840ED" w:rsidP="00E840ED">
      <w:pPr>
        <w:pStyle w:val="Corpodetexto"/>
      </w:pPr>
      <w:r>
        <w:t>As divisórias serão em vidro temperado de 10mm, e deverão ser do piso ao forro</w:t>
      </w:r>
      <w:r w:rsidR="00A176A3">
        <w:t xml:space="preserve"> na área interna</w:t>
      </w:r>
      <w:r w:rsidR="00FB7489">
        <w:t>,</w:t>
      </w:r>
      <w:r w:rsidR="00A176A3">
        <w:t xml:space="preserve"> na área de embarque terá uma altura de 2,50m</w:t>
      </w:r>
      <w:r>
        <w:t xml:space="preserve">, obedecendo as normas de segurança para a questão da largura (utilizar de </w:t>
      </w:r>
      <w:r w:rsidR="00A176A3">
        <w:t>1,00</w:t>
      </w:r>
      <w:r>
        <w:t>m), considerar todos os acessórios necessários. Para estas divisórias de vidros considerar também as portas de passagens com acessórios e molas.</w:t>
      </w:r>
    </w:p>
    <w:p w14:paraId="07ABD2BA" w14:textId="72845BAD" w:rsidR="00A176A3" w:rsidRDefault="00A176A3" w:rsidP="00A176A3">
      <w:pPr>
        <w:pStyle w:val="Corpodetexto"/>
      </w:pPr>
      <w:r>
        <w:t>Os locais onde receberão os fechamentos em vidro são:</w:t>
      </w:r>
    </w:p>
    <w:p w14:paraId="3714F3A9" w14:textId="6B35948C" w:rsidR="00A176A3" w:rsidRDefault="00A176A3" w:rsidP="00A176A3">
      <w:pPr>
        <w:pStyle w:val="Corpodetexto"/>
        <w:numPr>
          <w:ilvl w:val="0"/>
          <w:numId w:val="28"/>
        </w:numPr>
      </w:pPr>
      <w:r>
        <w:t>Embarque;</w:t>
      </w:r>
    </w:p>
    <w:p w14:paraId="5E0D4BEE" w14:textId="4ECC2F29" w:rsidR="00A176A3" w:rsidRDefault="00A176A3" w:rsidP="00A176A3">
      <w:pPr>
        <w:pStyle w:val="Corpodetexto"/>
        <w:numPr>
          <w:ilvl w:val="0"/>
          <w:numId w:val="29"/>
        </w:numPr>
      </w:pPr>
      <w:r>
        <w:t>Sala de embarque;</w:t>
      </w:r>
    </w:p>
    <w:p w14:paraId="255584B9" w14:textId="0A3A14CF" w:rsidR="00A176A3" w:rsidRDefault="00A176A3" w:rsidP="00A176A3">
      <w:pPr>
        <w:pStyle w:val="Corpodetexto"/>
        <w:numPr>
          <w:ilvl w:val="0"/>
          <w:numId w:val="29"/>
        </w:numPr>
      </w:pPr>
      <w:r>
        <w:lastRenderedPageBreak/>
        <w:t>Fachada das lojas;</w:t>
      </w:r>
    </w:p>
    <w:p w14:paraId="79EFB3FE" w14:textId="713D05AA" w:rsidR="00A176A3" w:rsidRDefault="00A176A3" w:rsidP="00A176A3">
      <w:pPr>
        <w:pStyle w:val="Corpodetexto"/>
        <w:numPr>
          <w:ilvl w:val="0"/>
          <w:numId w:val="29"/>
        </w:numPr>
      </w:pPr>
      <w:r>
        <w:t>Espera pública.</w:t>
      </w:r>
    </w:p>
    <w:p w14:paraId="646B0973" w14:textId="73A74544" w:rsidR="00461E78" w:rsidRDefault="00A176A3" w:rsidP="00A176A3">
      <w:pPr>
        <w:pStyle w:val="Corpodetexto"/>
      </w:pPr>
      <w:r>
        <w:t>Para as medidas consultar projeto arquitetônico e FISCALIZAÇÃO.</w:t>
      </w:r>
    </w:p>
    <w:p w14:paraId="731939F6" w14:textId="585BD6E6" w:rsidR="00A176A3" w:rsidRDefault="008D4C4C" w:rsidP="00A176A3">
      <w:pPr>
        <w:pStyle w:val="Ttulo3"/>
      </w:pPr>
      <w:bookmarkStart w:id="39" w:name="_Toc164165680"/>
      <w:r>
        <w:t>Divisória em MDF</w:t>
      </w:r>
      <w:bookmarkEnd w:id="39"/>
    </w:p>
    <w:p w14:paraId="7393C9CD" w14:textId="52C85599" w:rsidR="00C47AE9" w:rsidRDefault="00C47AE9" w:rsidP="00C47AE9">
      <w:pPr>
        <w:pStyle w:val="Corpodetexto"/>
      </w:pPr>
      <w:r>
        <w:t xml:space="preserve">Todas as medidas constantes no projeto arquitetônico deverão ser conferidas no local previamente à execução dos serviços. As divisórias serão em MDF branco fosco. </w:t>
      </w:r>
    </w:p>
    <w:p w14:paraId="49F00090" w14:textId="3FF045E9" w:rsidR="00C47AE9" w:rsidRDefault="00C47AE9" w:rsidP="00C47AE9">
      <w:pPr>
        <w:pStyle w:val="Corpodetexto"/>
      </w:pPr>
      <w:r>
        <w:t>Deverão ser fornecidos todos os elementos necessários para a fixação e fechamento das divisórias incluindo todas as ferragens das portas, dobradiças, fechaduras, guias, perfis, vidros etc</w:t>
      </w:r>
      <w:r w:rsidR="00E0089D">
        <w:t>.</w:t>
      </w:r>
    </w:p>
    <w:p w14:paraId="56501AA2" w14:textId="1A7276CB" w:rsidR="008D4C4C" w:rsidRPr="008D4C4C" w:rsidRDefault="00C47AE9" w:rsidP="00C47AE9">
      <w:pPr>
        <w:pStyle w:val="Corpodetexto"/>
        <w:rPr>
          <w:lang w:eastAsia="en-US" w:bidi="ar-SA"/>
        </w:rPr>
      </w:pPr>
      <w:r>
        <w:t xml:space="preserve">As divisórias deverão ser executadas nos locais indicados </w:t>
      </w:r>
      <w:r w:rsidR="00DA3EC5">
        <w:t xml:space="preserve">em projeto, com </w:t>
      </w:r>
      <w:r>
        <w:t xml:space="preserve">altura </w:t>
      </w:r>
      <w:r w:rsidR="00DA3EC5">
        <w:t>até o forro</w:t>
      </w:r>
      <w:r>
        <w:t>. As portas a serem instaladas deverão ter largura de 90cm e ser do mesmo material e padrão das divisórias, completas, com ferragens, dobradiças e fechaduras cromados conforme catálogos do fabricante e nas dimensões conforme projeto.</w:t>
      </w:r>
    </w:p>
    <w:p w14:paraId="341BBB0B" w14:textId="77777777" w:rsidR="00B3512C" w:rsidRPr="00345E0D" w:rsidRDefault="00B3512C" w:rsidP="00345E0D">
      <w:pPr>
        <w:pStyle w:val="Ttulo2"/>
      </w:pPr>
      <w:bookmarkStart w:id="40" w:name="_Toc164165681"/>
      <w:r w:rsidRPr="00345E0D">
        <w:t>Pisos e acabamentos</w:t>
      </w:r>
      <w:bookmarkEnd w:id="40"/>
    </w:p>
    <w:p w14:paraId="3E686139" w14:textId="6A39DB2E" w:rsidR="00F22DC5" w:rsidRPr="006A7C09" w:rsidRDefault="00F22DC5" w:rsidP="00345E0D">
      <w:pPr>
        <w:pStyle w:val="Ttulo3"/>
      </w:pPr>
      <w:bookmarkStart w:id="41" w:name="_Toc164165682"/>
      <w:r w:rsidRPr="006A7C09">
        <w:t>Piso ciment</w:t>
      </w:r>
      <w:r w:rsidR="00E81F6B">
        <w:t>o queimado</w:t>
      </w:r>
      <w:bookmarkEnd w:id="41"/>
      <w:r w:rsidR="00E81F6B">
        <w:t xml:space="preserve"> </w:t>
      </w:r>
    </w:p>
    <w:p w14:paraId="07C212F3" w14:textId="573F668E" w:rsidR="002610A0" w:rsidRDefault="00DD4939" w:rsidP="008D2B00">
      <w:pPr>
        <w:pStyle w:val="Corpodetexto"/>
      </w:pPr>
      <w:r>
        <w:t xml:space="preserve">Para o preparo </w:t>
      </w:r>
      <w:r w:rsidR="003F4817">
        <w:t xml:space="preserve">da base, deve-se realizar o </w:t>
      </w:r>
      <w:proofErr w:type="spellStart"/>
      <w:r w:rsidR="003F4817">
        <w:t>apicoamento</w:t>
      </w:r>
      <w:proofErr w:type="spellEnd"/>
      <w:r w:rsidR="003F4817">
        <w:t xml:space="preserve"> </w:t>
      </w:r>
      <w:r w:rsidR="002610A0">
        <w:t>manual do piso existente. Logo após será realizado o piso cimentado natado com argamassa, traço 1:3 (cimento e areia), espessura de 25mm, com acabamento queimado em modulação de 100x100cm, com junta plástica e polimento.</w:t>
      </w:r>
      <w:r w:rsidR="008F2591">
        <w:t xml:space="preserve"> Após a cura completa, será aplicado cera liquida.</w:t>
      </w:r>
    </w:p>
    <w:p w14:paraId="0C01547C" w14:textId="77777777" w:rsidR="008168FF" w:rsidRPr="006A7C09" w:rsidRDefault="008168FF" w:rsidP="00345E0D">
      <w:pPr>
        <w:pStyle w:val="Ttulo3"/>
      </w:pPr>
      <w:bookmarkStart w:id="42" w:name="_Toc164165683"/>
      <w:r w:rsidRPr="006A7C09">
        <w:t>Piso cerâmico</w:t>
      </w:r>
      <w:bookmarkEnd w:id="42"/>
    </w:p>
    <w:p w14:paraId="1F0A973B" w14:textId="4F381BCA" w:rsidR="00323F67" w:rsidRDefault="008168FF" w:rsidP="008D2B00">
      <w:pPr>
        <w:pStyle w:val="Corpodetexto"/>
      </w:pPr>
      <w:r>
        <w:t xml:space="preserve">Serão executados a aplicação de revestimento cerâmicos nos locais indicados, com placas cerâmicas de dimensões </w:t>
      </w:r>
      <w:r w:rsidR="00FB5FDF">
        <w:t>60</w:t>
      </w:r>
      <w:r>
        <w:t>x</w:t>
      </w:r>
      <w:r w:rsidR="00FB5FDF">
        <w:t>60</w:t>
      </w:r>
      <w:r>
        <w:t xml:space="preserve"> cm, </w:t>
      </w:r>
      <w:r w:rsidRPr="006A7C09">
        <w:t>PEI-0</w:t>
      </w:r>
      <w:r w:rsidR="00FB7489">
        <w:t>5</w:t>
      </w:r>
      <w:r>
        <w:t>,</w:t>
      </w:r>
      <w:r w:rsidR="00AC3B5B">
        <w:t xml:space="preserve"> cor cinza claro,</w:t>
      </w:r>
      <w:r>
        <w:t xml:space="preserve"> assentada com argamassa industrial adequada para o assentamento de cerâmica e espaçadores plásticos em cruz de dimensão indicad</w:t>
      </w:r>
      <w:r w:rsidR="00FB7489">
        <w:t>o</w:t>
      </w:r>
      <w:r>
        <w:t xml:space="preserve"> </w:t>
      </w:r>
      <w:proofErr w:type="gramStart"/>
      <w:r>
        <w:t>pelo modelo referência</w:t>
      </w:r>
      <w:proofErr w:type="gramEnd"/>
      <w:r>
        <w:t>. Será utilizado rejuntamento epóxi cinza platina com dimensão indicad</w:t>
      </w:r>
      <w:r w:rsidR="00FB7489">
        <w:t>o</w:t>
      </w:r>
      <w:r>
        <w:t xml:space="preserve"> </w:t>
      </w:r>
      <w:proofErr w:type="gramStart"/>
      <w:r>
        <w:t>pelo modelo referência</w:t>
      </w:r>
      <w:proofErr w:type="gramEnd"/>
      <w:r w:rsidR="00894A6B">
        <w:t>.</w:t>
      </w:r>
      <w:r w:rsidR="00323F67" w:rsidRPr="00323F67">
        <w:t xml:space="preserve"> </w:t>
      </w:r>
    </w:p>
    <w:p w14:paraId="31FC3312" w14:textId="62E21AE4" w:rsidR="00CA6F31" w:rsidRDefault="00CA6F31" w:rsidP="00345E0D">
      <w:pPr>
        <w:pStyle w:val="Ttulo3"/>
      </w:pPr>
      <w:bookmarkStart w:id="43" w:name="_Toc164165684"/>
      <w:r>
        <w:lastRenderedPageBreak/>
        <w:t>Revestimento cerâmico</w:t>
      </w:r>
      <w:bookmarkEnd w:id="43"/>
    </w:p>
    <w:p w14:paraId="2A12C242" w14:textId="2B5EAB25" w:rsidR="00F22DC5" w:rsidRPr="00144848" w:rsidRDefault="00323F67" w:rsidP="00CA6F31">
      <w:pPr>
        <w:pStyle w:val="Corpodetexto"/>
      </w:pPr>
      <w:r>
        <w:t xml:space="preserve">O revestimento da parede só poderá ser executado após serem colocadas e testadas todas as instalações hidráulicas e canalizações que passam por ela, bem como todas as esquadrias. Quando do corte e assentamento das peças não serão aceitos revestimentos cerâmicos ou de porcelanato com faces expostas que não tenham acabamento de fábrica, ou seja, as peças que forem cortadas devem ser assentadas de forma que as faces talhadas fiquem protegidas. Serão executados a aplicação de revestimento cerâmicos nos locais indicados, com placas cerâmicas de dimensões </w:t>
      </w:r>
      <w:r w:rsidR="002610A0">
        <w:t>60</w:t>
      </w:r>
      <w:r>
        <w:t>x</w:t>
      </w:r>
      <w:r w:rsidR="002610A0">
        <w:t>60</w:t>
      </w:r>
      <w:r>
        <w:t xml:space="preserve"> cm</w:t>
      </w:r>
      <w:r w:rsidR="002B7282">
        <w:t xml:space="preserve"> e cor cinza claro</w:t>
      </w:r>
      <w:r>
        <w:t>.</w:t>
      </w:r>
    </w:p>
    <w:p w14:paraId="2CB33412" w14:textId="77777777" w:rsidR="008168FF" w:rsidRDefault="008168FF" w:rsidP="00CA6F31">
      <w:pPr>
        <w:pStyle w:val="Corpodetexto"/>
        <w:ind w:left="709" w:firstLine="0"/>
      </w:pPr>
      <w:r>
        <w:t>_ ABNT NBR 9817, Execução de piso com revestimento cerâmico – Procedimento;</w:t>
      </w:r>
    </w:p>
    <w:p w14:paraId="71E16510" w14:textId="77777777" w:rsidR="008168FF" w:rsidRDefault="008168FF" w:rsidP="00CA6F31">
      <w:pPr>
        <w:pStyle w:val="Corpodetexto"/>
        <w:ind w:left="709" w:firstLine="0"/>
      </w:pPr>
      <w:r>
        <w:t>_ ABNT NBR 13816, Placas cerâmicas para revestimento – Terminologia;</w:t>
      </w:r>
    </w:p>
    <w:p w14:paraId="6EEEFE70" w14:textId="77777777" w:rsidR="008168FF" w:rsidRDefault="008168FF" w:rsidP="00CA6F31">
      <w:pPr>
        <w:pStyle w:val="Corpodetexto"/>
        <w:ind w:left="709" w:firstLine="0"/>
      </w:pPr>
      <w:r>
        <w:t>_ ABNT NBR 13817, Placas cerâmicas para revestimento – Classificação;</w:t>
      </w:r>
    </w:p>
    <w:p w14:paraId="6DFB4B15" w14:textId="1312D24C" w:rsidR="002610A0" w:rsidRDefault="008168FF" w:rsidP="00CA6F31">
      <w:pPr>
        <w:pStyle w:val="Corpodetexto"/>
        <w:ind w:left="709" w:firstLine="0"/>
      </w:pPr>
      <w:r>
        <w:t xml:space="preserve">_ ABNT NBR 13818, Placas cerâmicas para revestimento – Especificação e métodos de </w:t>
      </w:r>
      <w:r w:rsidRPr="004841EB">
        <w:t>ensaios;</w:t>
      </w:r>
    </w:p>
    <w:p w14:paraId="541A66B4" w14:textId="72389FBB" w:rsidR="00BB454B" w:rsidRDefault="00BB454B" w:rsidP="00BB454B">
      <w:pPr>
        <w:pStyle w:val="Ttulo3"/>
      </w:pPr>
      <w:bookmarkStart w:id="44" w:name="_Toc164165685"/>
      <w:r>
        <w:t>Piso tátil</w:t>
      </w:r>
      <w:bookmarkEnd w:id="44"/>
    </w:p>
    <w:p w14:paraId="258DCC05" w14:textId="1912224A" w:rsidR="00BB454B" w:rsidRDefault="00BB454B" w:rsidP="00BB454B">
      <w:pPr>
        <w:pStyle w:val="Corpodetexto"/>
      </w:pPr>
      <w:r>
        <w:t>O piso tátil deverá ser confeccionado com dimensões de 25X25CM</w:t>
      </w:r>
      <w:r w:rsidR="008221B5">
        <w:t xml:space="preserve"> </w:t>
      </w:r>
      <w:r>
        <w:t xml:space="preserve">e espessura igual a 5 centímetros. Deverão ser de borracha, de forma que seja garantido que tenha a resistência necessária para este uso. </w:t>
      </w:r>
    </w:p>
    <w:p w14:paraId="6CACBC99" w14:textId="77777777" w:rsidR="008221B5" w:rsidRDefault="00BB454B" w:rsidP="00BB454B">
      <w:pPr>
        <w:pStyle w:val="Corpodetexto"/>
      </w:pPr>
      <w:r>
        <w:t xml:space="preserve">O piso tátil deverá ser confeccionado na cor preta, ou outra cor que contraste com o piso adjacente, tanto o piso de direcionamento quanto o piso de alerta. </w:t>
      </w:r>
    </w:p>
    <w:p w14:paraId="68AC9E64" w14:textId="252F24F5" w:rsidR="008221B5" w:rsidRDefault="008221B5" w:rsidP="00BB454B">
      <w:pPr>
        <w:pStyle w:val="Corpodetexto"/>
      </w:pPr>
      <w:r>
        <w:t xml:space="preserve">- </w:t>
      </w:r>
      <w:r w:rsidR="00BB454B">
        <w:t xml:space="preserve">Material: Borracha macia, atóxica, reciclada e granulada </w:t>
      </w:r>
    </w:p>
    <w:p w14:paraId="3256CD74" w14:textId="77777777" w:rsidR="008221B5" w:rsidRDefault="008221B5" w:rsidP="00BB454B">
      <w:pPr>
        <w:pStyle w:val="Corpodetexto"/>
      </w:pPr>
      <w:r>
        <w:t xml:space="preserve">- </w:t>
      </w:r>
      <w:r w:rsidR="00BB454B">
        <w:t xml:space="preserve">Tipo: Placa Modelo: Alerta ou direcional </w:t>
      </w:r>
    </w:p>
    <w:p w14:paraId="01855FCA" w14:textId="77777777" w:rsidR="008221B5" w:rsidRDefault="008221B5" w:rsidP="00BB454B">
      <w:pPr>
        <w:pStyle w:val="Corpodetexto"/>
      </w:pPr>
      <w:r>
        <w:t xml:space="preserve">- </w:t>
      </w:r>
      <w:r w:rsidR="00BB454B">
        <w:t xml:space="preserve">Cor: Preto ou outra cor que contraste com o piso adjacente </w:t>
      </w:r>
    </w:p>
    <w:p w14:paraId="28A8F33E" w14:textId="77777777" w:rsidR="008221B5" w:rsidRDefault="008221B5" w:rsidP="00BB454B">
      <w:pPr>
        <w:pStyle w:val="Corpodetexto"/>
      </w:pPr>
      <w:r>
        <w:t xml:space="preserve">- </w:t>
      </w:r>
      <w:r w:rsidR="00BB454B">
        <w:t xml:space="preserve">Dimensões: 25,0 x 25,0 cm </w:t>
      </w:r>
    </w:p>
    <w:p w14:paraId="1292A193" w14:textId="77777777" w:rsidR="008221B5" w:rsidRDefault="008221B5" w:rsidP="00BB454B">
      <w:pPr>
        <w:pStyle w:val="Corpodetexto"/>
      </w:pPr>
      <w:r>
        <w:t xml:space="preserve">- </w:t>
      </w:r>
      <w:r w:rsidR="00BB454B">
        <w:t xml:space="preserve">Espessura: 5mm </w:t>
      </w:r>
    </w:p>
    <w:p w14:paraId="58F2CA09" w14:textId="77777777" w:rsidR="008221B5" w:rsidRDefault="008221B5" w:rsidP="00BB454B">
      <w:pPr>
        <w:pStyle w:val="Corpodetexto"/>
      </w:pPr>
      <w:r>
        <w:t xml:space="preserve">- </w:t>
      </w:r>
      <w:r w:rsidR="00BB454B">
        <w:t>Textura e desenho: conforme NBR 9.050/2004 – sinalização podo tátil de</w:t>
      </w:r>
      <w:r>
        <w:t xml:space="preserve"> </w:t>
      </w:r>
      <w:r w:rsidR="00BB454B">
        <w:t>alerta</w:t>
      </w:r>
      <w:r>
        <w:t xml:space="preserve"> </w:t>
      </w:r>
      <w:r w:rsidR="00BB454B">
        <w:t>ou</w:t>
      </w:r>
      <w:r>
        <w:t xml:space="preserve"> </w:t>
      </w:r>
      <w:r w:rsidR="00BB454B">
        <w:t xml:space="preserve">direcional </w:t>
      </w:r>
    </w:p>
    <w:p w14:paraId="6A13EA58" w14:textId="587C8E99" w:rsidR="008221B5" w:rsidRDefault="008221B5" w:rsidP="00BB454B">
      <w:pPr>
        <w:pStyle w:val="Corpodetexto"/>
      </w:pPr>
      <w:r>
        <w:t xml:space="preserve">- </w:t>
      </w:r>
      <w:r w:rsidR="00BB454B">
        <w:t>Aplicação: colado com cola de contado para borracha, conforme especificação</w:t>
      </w:r>
      <w:r>
        <w:t xml:space="preserve"> </w:t>
      </w:r>
      <w:r w:rsidR="00BB454B">
        <w:t>do</w:t>
      </w:r>
      <w:r>
        <w:t xml:space="preserve"> </w:t>
      </w:r>
      <w:r w:rsidR="00BB454B">
        <w:lastRenderedPageBreak/>
        <w:t>fabricante</w:t>
      </w:r>
      <w:r>
        <w:t xml:space="preserve"> </w:t>
      </w:r>
    </w:p>
    <w:p w14:paraId="27A255EF" w14:textId="77113464" w:rsidR="00B3512C" w:rsidRDefault="00B3512C" w:rsidP="008221B5">
      <w:pPr>
        <w:pStyle w:val="Ttulo2"/>
      </w:pPr>
      <w:bookmarkStart w:id="45" w:name="_Toc164165686"/>
      <w:r>
        <w:t>Pintura</w:t>
      </w:r>
      <w:bookmarkEnd w:id="45"/>
    </w:p>
    <w:p w14:paraId="19C77E07" w14:textId="77777777" w:rsidR="008115B6" w:rsidRDefault="00F77FD8" w:rsidP="00345E0D">
      <w:pPr>
        <w:pStyle w:val="Ttulo3"/>
      </w:pPr>
      <w:bookmarkStart w:id="46" w:name="_Toc164165687"/>
      <w:r>
        <w:t>Generalidade</w:t>
      </w:r>
      <w:bookmarkEnd w:id="46"/>
    </w:p>
    <w:p w14:paraId="153AA1F8" w14:textId="77777777" w:rsidR="00F77FD8" w:rsidRDefault="00E70421" w:rsidP="00CA6F31">
      <w:pPr>
        <w:pStyle w:val="Corpodetexto"/>
        <w:rPr>
          <w:lang w:eastAsia="en-US" w:bidi="ar-SA"/>
        </w:rPr>
      </w:pPr>
      <w:r w:rsidRPr="00E70421">
        <w:rPr>
          <w:lang w:eastAsia="en-US" w:bidi="ar-SA"/>
        </w:rPr>
        <w:t>Os serviços serão executados por profissionais de comprovada competência.</w:t>
      </w:r>
    </w:p>
    <w:p w14:paraId="05646F41" w14:textId="77777777" w:rsidR="00F77FD8" w:rsidRDefault="00E70421" w:rsidP="00CA6F31">
      <w:pPr>
        <w:pStyle w:val="Corpodetexto"/>
        <w:rPr>
          <w:lang w:eastAsia="en-US" w:bidi="ar-SA"/>
        </w:rPr>
      </w:pPr>
      <w:r w:rsidRPr="00E70421">
        <w:rPr>
          <w:lang w:eastAsia="en-US" w:bidi="ar-SA"/>
        </w:rPr>
        <w:t>Todas as superfícies a serem pintadas deverão estar</w:t>
      </w:r>
      <w:r w:rsidR="00F77FD8">
        <w:rPr>
          <w:lang w:eastAsia="en-US" w:bidi="ar-SA"/>
        </w:rPr>
        <w:t xml:space="preserve"> firmes, lisas, isentas de mofo, fissuras </w:t>
      </w:r>
      <w:r w:rsidRPr="00E70421">
        <w:rPr>
          <w:lang w:eastAsia="en-US" w:bidi="ar-SA"/>
        </w:rPr>
        <w:t xml:space="preserve">e, principalmente, secas, com o tempo de "cura" do reboco novo em cerca de 30 dias, conforme a umidade relativa do ar. </w:t>
      </w:r>
    </w:p>
    <w:p w14:paraId="790CC104" w14:textId="77777777" w:rsidR="00E70421" w:rsidRPr="00E70421" w:rsidRDefault="00E70421" w:rsidP="00CA6F31">
      <w:pPr>
        <w:pStyle w:val="Corpodetexto"/>
        <w:rPr>
          <w:lang w:eastAsia="en-US" w:bidi="ar-SA"/>
        </w:rPr>
      </w:pPr>
      <w:r w:rsidRPr="00E70421">
        <w:rPr>
          <w:lang w:eastAsia="en-US" w:bidi="ar-SA"/>
        </w:rPr>
        <w:t xml:space="preserve">Cada demão de tinta só poderá ser aplicada quando a precedente estiver perfeitamente seca, convindo esperar um intervalo de 24 horas entre duas demãos sucessivas. </w:t>
      </w:r>
    </w:p>
    <w:p w14:paraId="79559D54" w14:textId="77777777" w:rsidR="00F77FD8" w:rsidRDefault="00E70421" w:rsidP="00CA6F31">
      <w:pPr>
        <w:pStyle w:val="Corpodetexto"/>
        <w:rPr>
          <w:lang w:eastAsia="en-US" w:bidi="ar-SA"/>
        </w:rPr>
      </w:pPr>
      <w:r w:rsidRPr="00E70421">
        <w:rPr>
          <w:lang w:eastAsia="en-US" w:bidi="ar-SA"/>
        </w:rPr>
        <w:t>Os trabalhos de pintura serão terminantement</w:t>
      </w:r>
      <w:r w:rsidR="00F77FD8">
        <w:rPr>
          <w:lang w:eastAsia="en-US" w:bidi="ar-SA"/>
        </w:rPr>
        <w:t>e suspensos em tempos de chuva.</w:t>
      </w:r>
    </w:p>
    <w:p w14:paraId="6481887D" w14:textId="77777777" w:rsidR="00F77FD8" w:rsidRDefault="00E70421" w:rsidP="00CA6F31">
      <w:pPr>
        <w:pStyle w:val="Corpodetexto"/>
        <w:rPr>
          <w:lang w:eastAsia="en-US" w:bidi="ar-SA"/>
        </w:rPr>
      </w:pPr>
      <w:r w:rsidRPr="00E70421">
        <w:rPr>
          <w:lang w:eastAsia="en-US" w:bidi="ar-SA"/>
        </w:rPr>
        <w:t xml:space="preserve">Deverão ser evitados escorrimentos ou salpicos de tinta nas superfícies não destinadas à pintura (vidros, pisos, aparelhos, etc.). </w:t>
      </w:r>
    </w:p>
    <w:p w14:paraId="585E0FAE" w14:textId="77777777" w:rsidR="00E70421" w:rsidRPr="00E70421" w:rsidRDefault="00E70421" w:rsidP="00CA6F31">
      <w:pPr>
        <w:pStyle w:val="Corpodetexto"/>
        <w:rPr>
          <w:lang w:eastAsia="en-US" w:bidi="ar-SA"/>
        </w:rPr>
      </w:pPr>
      <w:r w:rsidRPr="00E70421">
        <w:rPr>
          <w:lang w:eastAsia="en-US" w:bidi="ar-SA"/>
        </w:rPr>
        <w:t xml:space="preserve">Os salpicos que não puderem ser evitados deverão ser removidos quando a tinta estiver seca, empregando-se removedor adequado. </w:t>
      </w:r>
    </w:p>
    <w:p w14:paraId="2B8C721C" w14:textId="77777777" w:rsidR="00E70421" w:rsidRPr="00E70421" w:rsidRDefault="00E70421" w:rsidP="00CA6F31">
      <w:pPr>
        <w:pStyle w:val="Corpodetexto"/>
        <w:rPr>
          <w:lang w:eastAsia="en-US" w:bidi="ar-SA"/>
        </w:rPr>
      </w:pPr>
      <w:r w:rsidRPr="00E70421">
        <w:rPr>
          <w:lang w:eastAsia="en-US" w:bidi="ar-SA"/>
        </w:rPr>
        <w:t xml:space="preserve">Se as cores não estiverem claramente definidas no projeto, cabe a Empreiteira consultar à </w:t>
      </w:r>
      <w:r w:rsidR="00F77FD8" w:rsidRPr="00E70421">
        <w:rPr>
          <w:lang w:eastAsia="en-US" w:bidi="ar-SA"/>
        </w:rPr>
        <w:t>FISCALIZAÇÃO</w:t>
      </w:r>
      <w:r w:rsidRPr="00E70421">
        <w:rPr>
          <w:lang w:eastAsia="en-US" w:bidi="ar-SA"/>
        </w:rPr>
        <w:t xml:space="preserve"> do contratante, para obter sua anuência e aprovação. </w:t>
      </w:r>
    </w:p>
    <w:p w14:paraId="4602653A" w14:textId="77777777" w:rsidR="00E70421" w:rsidRPr="00E70421" w:rsidRDefault="00E70421" w:rsidP="00CA6F31">
      <w:pPr>
        <w:pStyle w:val="Corpodetexto"/>
        <w:rPr>
          <w:lang w:eastAsia="en-US" w:bidi="ar-SA"/>
        </w:rPr>
      </w:pPr>
      <w:r w:rsidRPr="00E70421">
        <w:rPr>
          <w:lang w:eastAsia="en-US" w:bidi="ar-SA"/>
        </w:rPr>
        <w:t xml:space="preserve">Nas esquadrias em geral, deverão ser removidos ou protegidos com papel colante os espelhos, fechos, rosetas, puxadores, etc., antes dos serviços de pintura. </w:t>
      </w:r>
    </w:p>
    <w:p w14:paraId="64F23FBB" w14:textId="77777777" w:rsidR="00E70421" w:rsidRPr="00E70421" w:rsidRDefault="00E70421" w:rsidP="00CA6F31">
      <w:pPr>
        <w:pStyle w:val="Corpodetexto"/>
        <w:rPr>
          <w:lang w:eastAsia="en-US" w:bidi="ar-SA"/>
        </w:rPr>
      </w:pPr>
      <w:r w:rsidRPr="00E70421">
        <w:rPr>
          <w:lang w:eastAsia="en-US" w:bidi="ar-SA"/>
        </w:rPr>
        <w:t xml:space="preserve">Toda vez que uma superfície tiver sido lixada, esta será cuidadosamente limpa com uma escova e, depois com um pano seco, para remover todo o pó, antes de aplicar a demão seguinte de tinta. </w:t>
      </w:r>
    </w:p>
    <w:p w14:paraId="3C83C4B9" w14:textId="77777777" w:rsidR="00E70421" w:rsidRPr="00E70421" w:rsidRDefault="00E70421" w:rsidP="00CA6F31">
      <w:pPr>
        <w:pStyle w:val="Corpodetexto"/>
        <w:rPr>
          <w:lang w:eastAsia="en-US" w:bidi="ar-SA"/>
        </w:rPr>
      </w:pPr>
      <w:r w:rsidRPr="00E70421">
        <w:rPr>
          <w:lang w:eastAsia="en-US" w:bidi="ar-SA"/>
        </w:rPr>
        <w:t xml:space="preserve">Toda a superfície pintada deve apresentar, depois de pronta, uniformidade quanto à textura, tonalidade e brilho (fosco, </w:t>
      </w:r>
      <w:proofErr w:type="spellStart"/>
      <w:r w:rsidRPr="00E70421">
        <w:rPr>
          <w:lang w:eastAsia="en-US" w:bidi="ar-SA"/>
        </w:rPr>
        <w:t>semifosco</w:t>
      </w:r>
      <w:proofErr w:type="spellEnd"/>
      <w:r w:rsidRPr="00E70421">
        <w:rPr>
          <w:lang w:eastAsia="en-US" w:bidi="ar-SA"/>
        </w:rPr>
        <w:t xml:space="preserve"> ou brilhante). </w:t>
      </w:r>
    </w:p>
    <w:p w14:paraId="261EB43E" w14:textId="77777777" w:rsidR="00E70421" w:rsidRPr="00E70421" w:rsidRDefault="00E70421" w:rsidP="00CA6F31">
      <w:pPr>
        <w:pStyle w:val="Corpodetexto"/>
        <w:rPr>
          <w:lang w:eastAsia="en-US" w:bidi="ar-SA"/>
        </w:rPr>
      </w:pPr>
      <w:r w:rsidRPr="00E70421">
        <w:rPr>
          <w:lang w:eastAsia="en-US" w:bidi="ar-SA"/>
        </w:rPr>
        <w:t xml:space="preserve">Só serão utilizadas tintas de primeira linha de fabricação. </w:t>
      </w:r>
    </w:p>
    <w:p w14:paraId="02F5697F" w14:textId="1E4665EE" w:rsidR="00E70421" w:rsidRDefault="00E70421" w:rsidP="00CA6F31">
      <w:pPr>
        <w:pStyle w:val="Corpodetexto"/>
        <w:rPr>
          <w:lang w:eastAsia="en-US" w:bidi="ar-SA"/>
        </w:rPr>
      </w:pPr>
      <w:r w:rsidRPr="00E70421">
        <w:rPr>
          <w:lang w:eastAsia="en-US" w:bidi="ar-SA"/>
        </w:rPr>
        <w:t xml:space="preserve">As tintas deverão ser entregues na obra em embalagem original de fábrica, intactas. </w:t>
      </w:r>
    </w:p>
    <w:p w14:paraId="006E0D63" w14:textId="77777777" w:rsidR="002E2A41" w:rsidRDefault="002E2A41" w:rsidP="00345E0D">
      <w:pPr>
        <w:pStyle w:val="Ttulo3"/>
      </w:pPr>
      <w:r>
        <w:lastRenderedPageBreak/>
        <w:t xml:space="preserve"> </w:t>
      </w:r>
      <w:bookmarkStart w:id="47" w:name="_Toc164165688"/>
      <w:r>
        <w:t>Pintura Interna</w:t>
      </w:r>
      <w:bookmarkEnd w:id="47"/>
    </w:p>
    <w:p w14:paraId="6A4E4925" w14:textId="1F9C63A2" w:rsidR="00C6418A" w:rsidRPr="002E2A41" w:rsidRDefault="00C6418A" w:rsidP="008F2591">
      <w:pPr>
        <w:pStyle w:val="Corpodetexto"/>
        <w:numPr>
          <w:ilvl w:val="0"/>
          <w:numId w:val="27"/>
        </w:numPr>
        <w:spacing w:after="120"/>
        <w:ind w:left="1418"/>
      </w:pPr>
      <w:r w:rsidRPr="002E2A41">
        <w:t>Aplicação e lixamento de massa látex PVA nas paredes e teto</w:t>
      </w:r>
      <w:r w:rsidR="00345E0D">
        <w:t>:</w:t>
      </w:r>
    </w:p>
    <w:p w14:paraId="6209E681" w14:textId="2D2EA8B1" w:rsidR="00CA6F31" w:rsidRPr="00CA6F31" w:rsidRDefault="00C6418A" w:rsidP="008F2591">
      <w:pPr>
        <w:pStyle w:val="PargrafodaLista"/>
        <w:spacing w:after="120"/>
        <w:ind w:left="1418"/>
      </w:pPr>
      <w:r>
        <w:t>Após a eliminação das saliências, procede-se ao emassamento com massa corrida a base de PVA, em toda a superfície do trabalho com passadas extensas. Essa massa deve cobrir qualquer ondulação reentrante e ao mesmo tempo igualar a superfície do cartão e das massas, uniformizando a textura e a cor dos dois elementos. Deverá ser executada em 100% da superfície. Após a secagem lixa-se a superfície total do trabalho e faz-se uma nova correção de eventuais defeitos. Sempre a cada novo emassamento e secagem, novo lixamento. OBS: deverá ser utilizada lixa para massa nº100 ou 180 e o pó removido.</w:t>
      </w:r>
    </w:p>
    <w:p w14:paraId="202AB06D" w14:textId="6797BC5A" w:rsidR="002E2A41" w:rsidRDefault="002E2A41" w:rsidP="008F2591">
      <w:pPr>
        <w:pStyle w:val="PargrafodaLista"/>
        <w:numPr>
          <w:ilvl w:val="0"/>
          <w:numId w:val="20"/>
        </w:numPr>
        <w:spacing w:after="120"/>
      </w:pPr>
      <w:r>
        <w:t>Aplicação de fundo selador nas paredes e teto</w:t>
      </w:r>
      <w:r w:rsidR="00345E0D">
        <w:t>:</w:t>
      </w:r>
    </w:p>
    <w:p w14:paraId="28AE2973" w14:textId="28B11991" w:rsidR="00CA6F31" w:rsidRDefault="002E2A41" w:rsidP="008F2591">
      <w:pPr>
        <w:pStyle w:val="PargrafodaLista"/>
        <w:spacing w:after="120"/>
        <w:ind w:left="1418"/>
      </w:pPr>
      <w:r>
        <w:t>No caso de paredes que já possuam demão e tinta, para facilitar a aderência do selador, passar um pano úmido com água em toda parede, e aguardar alguns minutos antes da aplicação do selador. O selador deverá ser diluído em água conforme as instruções do fabricante para uma melhor aderência na parede e basta aplicar apenas uma demão do selador na parede antes de realizar a pintura na cor escolhida.</w:t>
      </w:r>
    </w:p>
    <w:p w14:paraId="2E0819B8" w14:textId="4321AB87" w:rsidR="002E2A41" w:rsidRDefault="002E2A41" w:rsidP="008F2591">
      <w:pPr>
        <w:pStyle w:val="PargrafodaLista"/>
        <w:numPr>
          <w:ilvl w:val="0"/>
          <w:numId w:val="20"/>
        </w:numPr>
        <w:spacing w:after="120"/>
      </w:pPr>
      <w:r>
        <w:t>Aplicação de tinta látex PVA nas paredes e teto</w:t>
      </w:r>
      <w:r w:rsidR="00345E0D">
        <w:t>:</w:t>
      </w:r>
    </w:p>
    <w:p w14:paraId="15302EC5" w14:textId="77777777" w:rsidR="002E2A41" w:rsidRDefault="002E2A41" w:rsidP="008F2591">
      <w:pPr>
        <w:pStyle w:val="PargrafodaLista"/>
        <w:spacing w:after="120"/>
        <w:ind w:left="1400"/>
      </w:pPr>
      <w:r>
        <w:t xml:space="preserve">Deve se iniciar a aplicação sobre a superfície em movimentos uniformes de vai-e-vem (rolo) cobrindo toda a superfície e repetir o movimento até que toda a parede receba a tinta de maneira uniforme. Em média, quatro horas após a aplicação da primeira demão, pode-se aplicar a segunda demão. Verifique as indicações do fabricante na lata. </w:t>
      </w:r>
    </w:p>
    <w:p w14:paraId="63C5A9DB" w14:textId="77777777" w:rsidR="002E2A41" w:rsidRDefault="002E2A41" w:rsidP="008F2591">
      <w:pPr>
        <w:pStyle w:val="PargrafodaLista"/>
        <w:spacing w:after="120"/>
        <w:ind w:left="1400"/>
      </w:pPr>
      <w:r w:rsidRPr="008553C8">
        <w:rPr>
          <w:b/>
        </w:rPr>
        <w:t>OBS</w:t>
      </w:r>
      <w:r>
        <w:t xml:space="preserve">: Nos cantos, encontro de paredes, cantos de “bonecas” de portas utilize um pincel pequeno para fazer a pintura. </w:t>
      </w:r>
    </w:p>
    <w:p w14:paraId="5B2B08DF" w14:textId="111D44F2" w:rsidR="002E2A41" w:rsidRDefault="002E2A41" w:rsidP="008F2591">
      <w:pPr>
        <w:pStyle w:val="PargrafodaLista"/>
        <w:spacing w:after="120"/>
        <w:ind w:left="1400"/>
      </w:pPr>
      <w:r w:rsidRPr="008553C8">
        <w:rPr>
          <w:b/>
        </w:rPr>
        <w:lastRenderedPageBreak/>
        <w:t>OBS</w:t>
      </w:r>
      <w:r>
        <w:t>: Não deixe de proteger todo o piso do ambiente cobrindo com jornal ou lona.</w:t>
      </w:r>
    </w:p>
    <w:p w14:paraId="2AEAC05F" w14:textId="61FF9F91" w:rsidR="008553C8" w:rsidRDefault="008553C8" w:rsidP="008F2591">
      <w:pPr>
        <w:pStyle w:val="PargrafodaLista"/>
        <w:spacing w:after="120"/>
        <w:ind w:left="1400"/>
        <w:rPr>
          <w:lang w:eastAsia="en-US" w:bidi="ar-SA"/>
        </w:rPr>
      </w:pPr>
      <w:r w:rsidRPr="008553C8">
        <w:rPr>
          <w:b/>
          <w:lang w:eastAsia="en-US" w:bidi="ar-SA"/>
        </w:rPr>
        <w:t>OBS</w:t>
      </w:r>
      <w:r>
        <w:rPr>
          <w:lang w:eastAsia="en-US" w:bidi="ar-SA"/>
        </w:rPr>
        <w:t>: A tinta deve ser da seguinte</w:t>
      </w:r>
      <w:r w:rsidRPr="00E70421">
        <w:rPr>
          <w:lang w:eastAsia="en-US" w:bidi="ar-SA"/>
        </w:rPr>
        <w:t xml:space="preserve"> marc</w:t>
      </w:r>
      <w:r>
        <w:rPr>
          <w:lang w:eastAsia="en-US" w:bidi="ar-SA"/>
        </w:rPr>
        <w:t>a,</w:t>
      </w:r>
      <w:r w:rsidRPr="00E70421">
        <w:rPr>
          <w:lang w:eastAsia="en-US" w:bidi="ar-SA"/>
        </w:rPr>
        <w:t xml:space="preserve"> Coral, </w:t>
      </w:r>
      <w:proofErr w:type="spellStart"/>
      <w:r w:rsidRPr="00E70421">
        <w:rPr>
          <w:lang w:eastAsia="en-US" w:bidi="ar-SA"/>
        </w:rPr>
        <w:t>Sherwin</w:t>
      </w:r>
      <w:proofErr w:type="spellEnd"/>
      <w:r w:rsidRPr="00E70421">
        <w:rPr>
          <w:lang w:eastAsia="en-US" w:bidi="ar-SA"/>
        </w:rPr>
        <w:t xml:space="preserve"> Williams, Suvinil, Ypiranga</w:t>
      </w:r>
      <w:r>
        <w:rPr>
          <w:lang w:eastAsia="en-US" w:bidi="ar-SA"/>
        </w:rPr>
        <w:t>, Dacar</w:t>
      </w:r>
      <w:r w:rsidRPr="00E70421">
        <w:rPr>
          <w:lang w:eastAsia="en-US" w:bidi="ar-SA"/>
        </w:rPr>
        <w:t xml:space="preserve"> ou similar</w:t>
      </w:r>
      <w:r>
        <w:rPr>
          <w:lang w:eastAsia="en-US" w:bidi="ar-SA"/>
        </w:rPr>
        <w:t>.</w:t>
      </w:r>
    </w:p>
    <w:p w14:paraId="26995B30" w14:textId="6E9F1F19" w:rsidR="00E44564" w:rsidRPr="00E70421" w:rsidRDefault="00E44564" w:rsidP="008F2591">
      <w:pPr>
        <w:pStyle w:val="PargrafodaLista"/>
        <w:spacing w:after="120"/>
        <w:ind w:left="1400"/>
        <w:rPr>
          <w:lang w:eastAsia="en-US" w:bidi="ar-SA"/>
        </w:rPr>
      </w:pPr>
      <w:r>
        <w:rPr>
          <w:b/>
          <w:lang w:eastAsia="en-US" w:bidi="ar-SA"/>
        </w:rPr>
        <w:t>OBS</w:t>
      </w:r>
      <w:r w:rsidRPr="00E44564">
        <w:rPr>
          <w:lang w:eastAsia="en-US" w:bidi="ar-SA"/>
        </w:rPr>
        <w:t>:</w:t>
      </w:r>
      <w:r>
        <w:rPr>
          <w:lang w:eastAsia="en-US" w:bidi="ar-SA"/>
        </w:rPr>
        <w:t xml:space="preserve"> A cor será ‘Geada’, para a definição final consultar a FISCALIZAÇÃO.</w:t>
      </w:r>
    </w:p>
    <w:p w14:paraId="1BDCDEBE" w14:textId="77777777" w:rsidR="00E70421" w:rsidRPr="00E70421" w:rsidRDefault="00E70421" w:rsidP="00345E0D">
      <w:pPr>
        <w:pStyle w:val="Ttulo3"/>
      </w:pPr>
      <w:bookmarkStart w:id="48" w:name="_Toc164165689"/>
      <w:r w:rsidRPr="00E70421">
        <w:t xml:space="preserve">Pintura </w:t>
      </w:r>
      <w:r w:rsidR="004D3A0E">
        <w:t>Externa</w:t>
      </w:r>
      <w:bookmarkEnd w:id="48"/>
    </w:p>
    <w:p w14:paraId="0359DBF2" w14:textId="5883927B" w:rsidR="004D3A0E" w:rsidRDefault="00E70421" w:rsidP="00345E0D">
      <w:pPr>
        <w:pStyle w:val="Corpodetexto"/>
        <w:rPr>
          <w:lang w:eastAsia="en-US" w:bidi="ar-SA"/>
        </w:rPr>
      </w:pPr>
      <w:r w:rsidRPr="00E70421">
        <w:rPr>
          <w:lang w:eastAsia="en-US" w:bidi="ar-SA"/>
        </w:rPr>
        <w:t xml:space="preserve">As paredes externas </w:t>
      </w:r>
      <w:r w:rsidR="004D3A0E">
        <w:rPr>
          <w:lang w:eastAsia="en-US" w:bidi="ar-SA"/>
        </w:rPr>
        <w:t>da edificação</w:t>
      </w:r>
      <w:r w:rsidR="000C2EAC">
        <w:rPr>
          <w:lang w:eastAsia="en-US" w:bidi="ar-SA"/>
        </w:rPr>
        <w:t>,</w:t>
      </w:r>
      <w:r w:rsidR="004D3A0E">
        <w:rPr>
          <w:lang w:eastAsia="en-US" w:bidi="ar-SA"/>
        </w:rPr>
        <w:t xml:space="preserve"> </w:t>
      </w:r>
      <w:r w:rsidRPr="00E70421">
        <w:rPr>
          <w:lang w:eastAsia="en-US" w:bidi="ar-SA"/>
        </w:rPr>
        <w:t>serão pinta</w:t>
      </w:r>
      <w:r w:rsidR="004D3A0E">
        <w:rPr>
          <w:lang w:eastAsia="en-US" w:bidi="ar-SA"/>
        </w:rPr>
        <w:t>do</w:t>
      </w:r>
      <w:r w:rsidRPr="00E70421">
        <w:rPr>
          <w:lang w:eastAsia="en-US" w:bidi="ar-SA"/>
        </w:rPr>
        <w:t xml:space="preserve">s com </w:t>
      </w:r>
      <w:r w:rsidRPr="009C0A7F">
        <w:rPr>
          <w:lang w:eastAsia="en-US" w:bidi="ar-SA"/>
        </w:rPr>
        <w:t>tinta</w:t>
      </w:r>
      <w:r w:rsidR="009C0A7F">
        <w:rPr>
          <w:lang w:eastAsia="en-US" w:bidi="ar-SA"/>
        </w:rPr>
        <w:t xml:space="preserve"> látex </w:t>
      </w:r>
      <w:proofErr w:type="spellStart"/>
      <w:r w:rsidR="009C0A7F">
        <w:rPr>
          <w:lang w:eastAsia="en-US" w:bidi="ar-SA"/>
        </w:rPr>
        <w:t>pva</w:t>
      </w:r>
      <w:proofErr w:type="spellEnd"/>
      <w:r w:rsidRPr="00E70421">
        <w:rPr>
          <w:lang w:eastAsia="en-US" w:bidi="ar-SA"/>
        </w:rPr>
        <w:t xml:space="preserve"> da marca Coral, </w:t>
      </w:r>
      <w:proofErr w:type="spellStart"/>
      <w:r w:rsidRPr="00E70421">
        <w:rPr>
          <w:lang w:eastAsia="en-US" w:bidi="ar-SA"/>
        </w:rPr>
        <w:t>Sherwin</w:t>
      </w:r>
      <w:proofErr w:type="spellEnd"/>
      <w:r w:rsidRPr="00E70421">
        <w:rPr>
          <w:lang w:eastAsia="en-US" w:bidi="ar-SA"/>
        </w:rPr>
        <w:t xml:space="preserve"> Williams, Suvinil, Ypiranga</w:t>
      </w:r>
      <w:r w:rsidR="004D3A0E">
        <w:rPr>
          <w:lang w:eastAsia="en-US" w:bidi="ar-SA"/>
        </w:rPr>
        <w:t>, Dacar</w:t>
      </w:r>
      <w:r w:rsidRPr="00E70421">
        <w:rPr>
          <w:lang w:eastAsia="en-US" w:bidi="ar-SA"/>
        </w:rPr>
        <w:t xml:space="preserve"> ou similar, em duas demãos, sem emassamento e sobre </w:t>
      </w:r>
      <w:r w:rsidRPr="009C0A7F">
        <w:rPr>
          <w:lang w:eastAsia="en-US" w:bidi="ar-SA"/>
        </w:rPr>
        <w:t xml:space="preserve">selador </w:t>
      </w:r>
      <w:r w:rsidR="009C0A7F">
        <w:rPr>
          <w:lang w:eastAsia="en-US" w:bidi="ar-SA"/>
        </w:rPr>
        <w:t xml:space="preserve">látex </w:t>
      </w:r>
      <w:proofErr w:type="spellStart"/>
      <w:r w:rsidR="009C0A7F">
        <w:rPr>
          <w:lang w:eastAsia="en-US" w:bidi="ar-SA"/>
        </w:rPr>
        <w:t>pva</w:t>
      </w:r>
      <w:proofErr w:type="spellEnd"/>
      <w:r w:rsidRPr="00E70421">
        <w:rPr>
          <w:lang w:eastAsia="en-US" w:bidi="ar-SA"/>
        </w:rPr>
        <w:t>, também da mesma marca da tinta que for aplicada.</w:t>
      </w:r>
      <w:r w:rsidR="000C2EAC">
        <w:rPr>
          <w:lang w:eastAsia="en-US" w:bidi="ar-SA"/>
        </w:rPr>
        <w:t xml:space="preserve"> Na cor</w:t>
      </w:r>
      <w:r w:rsidR="00E44564">
        <w:rPr>
          <w:lang w:eastAsia="en-US" w:bidi="ar-SA"/>
        </w:rPr>
        <w:t xml:space="preserve"> ‘Cinza Natural’</w:t>
      </w:r>
      <w:r w:rsidR="000C2EAC">
        <w:rPr>
          <w:lang w:eastAsia="en-US" w:bidi="ar-SA"/>
        </w:rPr>
        <w:t xml:space="preserve"> e locais indicados </w:t>
      </w:r>
      <w:r w:rsidR="00CA6F31">
        <w:rPr>
          <w:lang w:eastAsia="en-US" w:bidi="ar-SA"/>
        </w:rPr>
        <w:t>pelo projeto</w:t>
      </w:r>
      <w:r w:rsidR="000C2EAC">
        <w:rPr>
          <w:lang w:eastAsia="en-US" w:bidi="ar-SA"/>
        </w:rPr>
        <w:t>, em caso de dúvidas solicitar esclarecimentos à FISCALIZAÇÃO.</w:t>
      </w:r>
    </w:p>
    <w:p w14:paraId="3DF9667C" w14:textId="7CFEECB3" w:rsidR="00D60D50" w:rsidRPr="00D60D50" w:rsidRDefault="00D60D50" w:rsidP="00345E0D">
      <w:pPr>
        <w:pStyle w:val="Ttulo3"/>
      </w:pPr>
      <w:bookmarkStart w:id="49" w:name="_Toc164165690"/>
      <w:r>
        <w:t>Demais aplicações</w:t>
      </w:r>
      <w:bookmarkEnd w:id="49"/>
    </w:p>
    <w:p w14:paraId="23DD7DA3" w14:textId="69510DEF" w:rsidR="00E70421" w:rsidRPr="00E70421" w:rsidRDefault="00E70421" w:rsidP="00345E0D">
      <w:pPr>
        <w:pStyle w:val="Corpodetexto"/>
        <w:rPr>
          <w:lang w:eastAsia="en-US" w:bidi="ar-SA"/>
        </w:rPr>
      </w:pPr>
      <w:r w:rsidRPr="00E70421">
        <w:rPr>
          <w:lang w:eastAsia="en-US" w:bidi="ar-SA"/>
        </w:rPr>
        <w:t xml:space="preserve">Todas as </w:t>
      </w:r>
      <w:r w:rsidR="001240EA">
        <w:rPr>
          <w:lang w:eastAsia="en-US" w:bidi="ar-SA"/>
        </w:rPr>
        <w:t>janelas de ferro existente</w:t>
      </w:r>
      <w:r w:rsidRPr="00E70421">
        <w:rPr>
          <w:lang w:eastAsia="en-US" w:bidi="ar-SA"/>
        </w:rPr>
        <w:t xml:space="preserve">, deverão primeiramente </w:t>
      </w:r>
      <w:r w:rsidR="001240EA">
        <w:rPr>
          <w:lang w:eastAsia="en-US" w:bidi="ar-SA"/>
        </w:rPr>
        <w:t>ser</w:t>
      </w:r>
      <w:r w:rsidRPr="00E70421">
        <w:rPr>
          <w:lang w:eastAsia="en-US" w:bidi="ar-SA"/>
        </w:rPr>
        <w:t xml:space="preserve"> robustamente lixados, para, posteriormente, </w:t>
      </w:r>
      <w:r w:rsidRPr="006A7C09">
        <w:rPr>
          <w:lang w:eastAsia="en-US" w:bidi="ar-SA"/>
        </w:rPr>
        <w:t>receber</w:t>
      </w:r>
      <w:r w:rsidR="001240EA">
        <w:rPr>
          <w:lang w:eastAsia="en-US" w:bidi="ar-SA"/>
        </w:rPr>
        <w:t xml:space="preserve"> pintura com</w:t>
      </w:r>
      <w:r w:rsidRPr="006A7C09">
        <w:rPr>
          <w:lang w:eastAsia="en-US" w:bidi="ar-SA"/>
        </w:rPr>
        <w:t xml:space="preserve"> </w:t>
      </w:r>
      <w:r w:rsidR="00DB33B4">
        <w:rPr>
          <w:lang w:eastAsia="en-US" w:bidi="ar-SA"/>
        </w:rPr>
        <w:t xml:space="preserve">tinta </w:t>
      </w:r>
      <w:r w:rsidR="001240EA">
        <w:rPr>
          <w:lang w:eastAsia="en-US" w:bidi="ar-SA"/>
        </w:rPr>
        <w:t>esmalte sintético,</w:t>
      </w:r>
      <w:r w:rsidR="00DB33B4">
        <w:rPr>
          <w:lang w:eastAsia="en-US" w:bidi="ar-SA"/>
        </w:rPr>
        <w:t xml:space="preserve"> </w:t>
      </w:r>
      <w:r w:rsidRPr="00E70421">
        <w:rPr>
          <w:lang w:eastAsia="en-US" w:bidi="ar-SA"/>
        </w:rPr>
        <w:t xml:space="preserve">da marca Coral, </w:t>
      </w:r>
      <w:proofErr w:type="spellStart"/>
      <w:r w:rsidRPr="00E70421">
        <w:rPr>
          <w:lang w:eastAsia="en-US" w:bidi="ar-SA"/>
        </w:rPr>
        <w:t>Sherwin</w:t>
      </w:r>
      <w:proofErr w:type="spellEnd"/>
      <w:r w:rsidRPr="00E70421">
        <w:rPr>
          <w:lang w:eastAsia="en-US" w:bidi="ar-SA"/>
        </w:rPr>
        <w:t xml:space="preserve"> Williams, Suvinil, Ypiranga ou similar, em duas demãos, </w:t>
      </w:r>
      <w:r w:rsidR="00DB33B4">
        <w:rPr>
          <w:lang w:eastAsia="en-US" w:bidi="ar-SA"/>
        </w:rPr>
        <w:t>com</w:t>
      </w:r>
      <w:r w:rsidRPr="00E70421">
        <w:rPr>
          <w:lang w:eastAsia="en-US" w:bidi="ar-SA"/>
        </w:rPr>
        <w:t xml:space="preserve"> tonalidade</w:t>
      </w:r>
      <w:r w:rsidR="00E44564">
        <w:rPr>
          <w:lang w:eastAsia="en-US" w:bidi="ar-SA"/>
        </w:rPr>
        <w:t xml:space="preserve"> ‘Chumbo’</w:t>
      </w:r>
      <w:r w:rsidRPr="00E70421">
        <w:rPr>
          <w:lang w:eastAsia="en-US" w:bidi="ar-SA"/>
        </w:rPr>
        <w:t xml:space="preserve"> a ser definida pela Fiscalização do contratante, caso estas não estejam previstas no projeto arquitetônico. </w:t>
      </w:r>
    </w:p>
    <w:p w14:paraId="6F0C5502" w14:textId="2D88FD1B" w:rsidR="00644632" w:rsidRDefault="00BF4E7D" w:rsidP="00345E0D">
      <w:pPr>
        <w:pStyle w:val="Corpodetexto"/>
      </w:pPr>
      <w:r w:rsidRPr="00AC4042">
        <w:rPr>
          <w:lang w:eastAsia="en-US" w:bidi="ar-SA"/>
        </w:rPr>
        <w:t>Os pisos externos cimentados deverão receber</w:t>
      </w:r>
      <w:r w:rsidR="00DB33B4" w:rsidRPr="00AC4042">
        <w:rPr>
          <w:lang w:eastAsia="en-US" w:bidi="ar-SA"/>
        </w:rPr>
        <w:t xml:space="preserve"> duas demãos de pintura </w:t>
      </w:r>
      <w:r w:rsidR="00AC4042" w:rsidRPr="00AC4042">
        <w:rPr>
          <w:lang w:eastAsia="en-US" w:bidi="ar-SA"/>
        </w:rPr>
        <w:t>acrílica</w:t>
      </w:r>
      <w:r w:rsidRPr="00AC4042">
        <w:rPr>
          <w:lang w:eastAsia="en-US" w:bidi="ar-SA"/>
        </w:rPr>
        <w:t>, nas cores estabelecidas pela FISCALIZAÇÃO.</w:t>
      </w:r>
    </w:p>
    <w:p w14:paraId="47262610" w14:textId="77777777" w:rsidR="00B3512C" w:rsidRDefault="007D0BFE" w:rsidP="00345E0D">
      <w:pPr>
        <w:pStyle w:val="Ttulo2"/>
      </w:pPr>
      <w:bookmarkStart w:id="50" w:name="_Toc164165691"/>
      <w:r>
        <w:t>Esquadrias</w:t>
      </w:r>
      <w:bookmarkEnd w:id="50"/>
    </w:p>
    <w:p w14:paraId="1D8F19CB" w14:textId="504A39AE" w:rsidR="008327E9" w:rsidRDefault="00F24EF6" w:rsidP="00345E0D">
      <w:pPr>
        <w:pStyle w:val="Ttulo3"/>
      </w:pPr>
      <w:bookmarkStart w:id="51" w:name="_Toc164165692"/>
      <w:r>
        <w:t>Portas de vidro</w:t>
      </w:r>
      <w:bookmarkEnd w:id="51"/>
    </w:p>
    <w:p w14:paraId="15DD3C64" w14:textId="46B56278" w:rsidR="00167DC0" w:rsidRDefault="00FF7F86" w:rsidP="00345E0D">
      <w:pPr>
        <w:pStyle w:val="Corpodetexto"/>
        <w:rPr>
          <w:lang w:eastAsia="en-US" w:bidi="ar-SA"/>
        </w:rPr>
      </w:pPr>
      <w:r>
        <w:rPr>
          <w:lang w:eastAsia="en-US" w:bidi="ar-SA"/>
        </w:rPr>
        <w:t xml:space="preserve">As portas de correr </w:t>
      </w:r>
      <w:r w:rsidR="00DE2B2D">
        <w:rPr>
          <w:lang w:eastAsia="en-US" w:bidi="ar-SA"/>
        </w:rPr>
        <w:t>e abrir</w:t>
      </w:r>
      <w:r>
        <w:rPr>
          <w:lang w:eastAsia="en-US" w:bidi="ar-SA"/>
        </w:rPr>
        <w:t xml:space="preserve"> serão de alumínio na cor natural. </w:t>
      </w:r>
      <w:r w:rsidR="008327E9">
        <w:rPr>
          <w:lang w:eastAsia="en-US" w:bidi="ar-SA"/>
        </w:rPr>
        <w:t xml:space="preserve">Os vidros deverão ter espessura mínima </w:t>
      </w:r>
      <w:r w:rsidR="00AE3C5C">
        <w:rPr>
          <w:lang w:eastAsia="en-US" w:bidi="ar-SA"/>
        </w:rPr>
        <w:t>10</w:t>
      </w:r>
      <w:r w:rsidR="008327E9">
        <w:rPr>
          <w:lang w:eastAsia="en-US" w:bidi="ar-SA"/>
        </w:rPr>
        <w:t xml:space="preserve">mm e ser temperados nos casos de painéis maiores. </w:t>
      </w:r>
    </w:p>
    <w:p w14:paraId="6497C2EB" w14:textId="53719030" w:rsidR="00DE2B2D" w:rsidRPr="000A7694" w:rsidRDefault="00DE2B2D" w:rsidP="00DE2B2D">
      <w:pPr>
        <w:pStyle w:val="Corpodetexto"/>
      </w:pPr>
      <w:r w:rsidRPr="000A7694">
        <w:t xml:space="preserve">Colocação de porta com todo o acabamento e instalação. O vão que vai receber o envidraçamento deverá estar perfeitamente nivelado e aprumado e deverá ser </w:t>
      </w:r>
      <w:r w:rsidRPr="000A7694">
        <w:lastRenderedPageBreak/>
        <w:t xml:space="preserve">rigorosamente medido antes do corte da lâmina de vidro. A chapa de vidro será fixada através de ferragens, o diâmetro dos furos no vidro deverá ser, no mínimo, igual a espessura da chapa e a distância entre as bordas de dois furos ou entre a borda de um furo e a aresta da chapa deverá ser no mínimo igual a três vezes a espessura do vidro. Não será permitido o contato direto entre o vidro e a ferragem de fixação. Entre estes deverá ser colocado um material durável, 12 imputrescível e higroscópico. O vidro deverá atender às condições estabelecidas na NBR 11706 - Vidros na construção civil e ter sua espessura determinada de acordo com a NBR 7199 - Projeto, execução e aplicações - vidros na construção civil. A porta de vidro será fornecida nas dimensões pré-determinadas não admitindo recortes, furos ou qualquer outro beneficiamento na obra, devendo serem tomados cuidados especiais no transporte e armazenamento. </w:t>
      </w:r>
    </w:p>
    <w:p w14:paraId="2D1DAFC7" w14:textId="77777777" w:rsidR="00DE2B2D" w:rsidRPr="000A7694" w:rsidRDefault="00DE2B2D" w:rsidP="00DE2B2D">
      <w:pPr>
        <w:pStyle w:val="Corpodetexto"/>
      </w:pPr>
      <w:r w:rsidRPr="000A7694">
        <w:t xml:space="preserve">Deverá ser sempre manipulada e estocada de maneira que não entre em contato com materiais que danifiquem suas superfícies e bordas, e protegida da umidade que possa provocar condensações. A montagem da porta deverá ser acompanhada por um responsável (vidraceiro) e, após fixada, deverá ser adequadamente marcado um "x", de modo a indicar sua presença, evitando danos e acidentes. </w:t>
      </w:r>
    </w:p>
    <w:p w14:paraId="66ED292D" w14:textId="77777777" w:rsidR="00DE2B2D" w:rsidRPr="000A7694" w:rsidRDefault="00DE2B2D" w:rsidP="00DE2B2D">
      <w:pPr>
        <w:pStyle w:val="Corpodetexto"/>
      </w:pPr>
      <w:r w:rsidRPr="000A7694">
        <w:t xml:space="preserve">A chapa de vidro deverá ser colocada de tal modo que não sofra tensão suscetível de quebra e deverá ter folgas nas bordas de acordo com o uso da chapa, cujas distâncias deverão obedecer às condições fixadas na NBR 7199 da ABNT. A chapa de vidro e conjunto de fixação serão fornecidos pelo fabricante e a instalação deverá ser executada por firma especializada. </w:t>
      </w:r>
    </w:p>
    <w:p w14:paraId="335192EB" w14:textId="77777777" w:rsidR="00DE2B2D" w:rsidRPr="000A7694" w:rsidRDefault="00DE2B2D" w:rsidP="00DE2B2D">
      <w:pPr>
        <w:pStyle w:val="Corpodetexto"/>
      </w:pPr>
      <w:r w:rsidRPr="000A7694">
        <w:t xml:space="preserve">Material e mão-de-obra para a instalação de ferragens para porta de vidro, incluindo: Trinco inferior, Fechadura central com 2 cilindros, Dobradiças, Mola hidráulica, Puxadores, suporte de centro, cantos e outros materiais necessário a perfeita execução. </w:t>
      </w:r>
    </w:p>
    <w:p w14:paraId="5B7E069A" w14:textId="77777777" w:rsidR="00DE2B2D" w:rsidRPr="000A7694" w:rsidRDefault="00DE2B2D" w:rsidP="00DE2B2D">
      <w:pPr>
        <w:pStyle w:val="Corpodetexto"/>
      </w:pPr>
      <w:r w:rsidRPr="000A7694">
        <w:t>Assentamento com ferragens cromadas, conforme recomendações dos fabricantes. Após a instalação a fechadura, as dobradiças, o trinco e a mola hidráulica deverão ser lubrificadas, reguladas e testadas. Observar o correto alinhamento e prumo das dobradiças para que a suspensão da folha da porta não fique fora de linha.</w:t>
      </w:r>
    </w:p>
    <w:p w14:paraId="248A3173" w14:textId="2B950857" w:rsidR="00DE2B2D" w:rsidRPr="00DE2B2D" w:rsidRDefault="00DE2B2D" w:rsidP="00DE2B2D">
      <w:pPr>
        <w:pStyle w:val="Corpodetexto"/>
      </w:pPr>
      <w:r w:rsidRPr="000A7694">
        <w:lastRenderedPageBreak/>
        <w:t>Para quantidade, local e dimensionamento seguir projeto arquitetônico e tabela de esquadrias, mediante qualquer dúvida de instalação consultar a FISCALIZAÇÃO.</w:t>
      </w:r>
    </w:p>
    <w:p w14:paraId="55B63B09" w14:textId="77777777" w:rsidR="00DE2B2D" w:rsidRPr="00DE2B2D" w:rsidRDefault="00DE2B2D" w:rsidP="00DE2B2D">
      <w:pPr>
        <w:rPr>
          <w:lang w:eastAsia="en-US" w:bidi="ar-SA"/>
        </w:rPr>
      </w:pPr>
    </w:p>
    <w:p w14:paraId="5792B8B5" w14:textId="2CD6189B" w:rsidR="003D093C" w:rsidRDefault="008327E9" w:rsidP="00DE2B2D">
      <w:pPr>
        <w:pStyle w:val="Corpodetexto"/>
        <w:rPr>
          <w:rFonts w:eastAsiaTheme="minorHAnsi"/>
          <w:lang w:eastAsia="en-US" w:bidi="ar-SA"/>
        </w:rPr>
      </w:pPr>
      <w:r>
        <w:rPr>
          <w:rFonts w:eastAsiaTheme="minorHAnsi"/>
          <w:lang w:eastAsia="en-US" w:bidi="ar-SA"/>
        </w:rPr>
        <w:t>- Os perfis em alumínio natural variam de 3 a 5cm, de acordo com o fabricante.</w:t>
      </w:r>
      <w:r w:rsidR="003D093C">
        <w:rPr>
          <w:rFonts w:eastAsiaTheme="minorHAnsi"/>
          <w:lang w:eastAsia="en-US" w:bidi="ar-SA"/>
        </w:rPr>
        <w:t xml:space="preserve"> </w:t>
      </w:r>
    </w:p>
    <w:p w14:paraId="32C4EED1" w14:textId="4B039D3D" w:rsidR="008327E9" w:rsidRDefault="008327E9" w:rsidP="00345E0D">
      <w:pPr>
        <w:pStyle w:val="Corpodetexto"/>
        <w:rPr>
          <w:rFonts w:eastAsiaTheme="minorHAnsi"/>
          <w:lang w:eastAsia="en-US" w:bidi="ar-SA"/>
        </w:rPr>
      </w:pPr>
      <w:r>
        <w:rPr>
          <w:rFonts w:eastAsiaTheme="minorHAnsi"/>
          <w:lang w:eastAsia="en-US" w:bidi="ar-SA"/>
        </w:rPr>
        <w:t>- Vidros temperados com 10mm de espessura.</w:t>
      </w:r>
    </w:p>
    <w:p w14:paraId="64B4063F" w14:textId="77777777" w:rsidR="00DE2B2D" w:rsidRPr="00DE2B2D" w:rsidRDefault="00DE2B2D" w:rsidP="00DE2B2D">
      <w:pPr>
        <w:rPr>
          <w:lang w:eastAsia="en-US" w:bidi="ar-SA"/>
        </w:rPr>
      </w:pPr>
    </w:p>
    <w:p w14:paraId="58C7A693" w14:textId="77777777" w:rsidR="008327E9" w:rsidRDefault="00F535F5" w:rsidP="00345E0D">
      <w:pPr>
        <w:pStyle w:val="Corpodetexto"/>
        <w:rPr>
          <w:rFonts w:eastAsiaTheme="minorHAnsi"/>
          <w:i/>
          <w:iCs/>
          <w:lang w:eastAsia="en-US" w:bidi="ar-SA"/>
        </w:rPr>
      </w:pPr>
      <w:r>
        <w:rPr>
          <w:rFonts w:eastAsiaTheme="minorHAnsi"/>
          <w:lang w:eastAsia="en-US" w:bidi="ar-SA"/>
        </w:rPr>
        <w:t>_</w:t>
      </w:r>
      <w:r w:rsidR="008327E9">
        <w:rPr>
          <w:rFonts w:eastAsiaTheme="minorHAnsi"/>
          <w:lang w:eastAsia="en-US" w:bidi="ar-SA"/>
        </w:rPr>
        <w:t xml:space="preserve">ABNT NBR 10821-1: </w:t>
      </w:r>
      <w:r w:rsidR="008327E9">
        <w:rPr>
          <w:rFonts w:eastAsiaTheme="minorHAnsi"/>
          <w:i/>
          <w:iCs/>
          <w:lang w:eastAsia="en-US" w:bidi="ar-SA"/>
        </w:rPr>
        <w:t>Esquadrias externas para edificações - Parte 1:</w:t>
      </w:r>
      <w:r>
        <w:rPr>
          <w:rFonts w:eastAsiaTheme="minorHAnsi"/>
          <w:i/>
          <w:iCs/>
          <w:lang w:eastAsia="en-US" w:bidi="ar-SA"/>
        </w:rPr>
        <w:t xml:space="preserve"> </w:t>
      </w:r>
      <w:r w:rsidR="008327E9">
        <w:rPr>
          <w:rFonts w:eastAsiaTheme="minorHAnsi"/>
          <w:i/>
          <w:iCs/>
          <w:lang w:eastAsia="en-US" w:bidi="ar-SA"/>
        </w:rPr>
        <w:t>Terminologia;</w:t>
      </w:r>
    </w:p>
    <w:p w14:paraId="7E4E42A5" w14:textId="77777777" w:rsidR="008327E9" w:rsidRDefault="008327E9" w:rsidP="00345E0D">
      <w:pPr>
        <w:pStyle w:val="Corpodetexto"/>
        <w:rPr>
          <w:rFonts w:eastAsiaTheme="minorHAnsi"/>
          <w:i/>
          <w:iCs/>
          <w:lang w:eastAsia="en-US" w:bidi="ar-SA"/>
        </w:rPr>
      </w:pPr>
      <w:r>
        <w:rPr>
          <w:rFonts w:eastAsiaTheme="minorHAnsi"/>
          <w:lang w:eastAsia="en-US" w:bidi="ar-SA"/>
        </w:rPr>
        <w:t xml:space="preserve">_ ABNT NBR 10821-2: </w:t>
      </w:r>
      <w:r>
        <w:rPr>
          <w:rFonts w:eastAsiaTheme="minorHAnsi"/>
          <w:i/>
          <w:iCs/>
          <w:lang w:eastAsia="en-US" w:bidi="ar-SA"/>
        </w:rPr>
        <w:t>Esquadrias externas para edificações - Parte 2: Requisitos</w:t>
      </w:r>
    </w:p>
    <w:p w14:paraId="1B5FADB4" w14:textId="77777777" w:rsidR="008327E9" w:rsidRDefault="008327E9" w:rsidP="00345E0D">
      <w:pPr>
        <w:pStyle w:val="Corpodetexto"/>
        <w:rPr>
          <w:rFonts w:eastAsiaTheme="minorHAnsi"/>
          <w:i/>
          <w:iCs/>
          <w:lang w:eastAsia="en-US" w:bidi="ar-SA"/>
        </w:rPr>
      </w:pPr>
      <w:r>
        <w:rPr>
          <w:rFonts w:eastAsiaTheme="minorHAnsi"/>
          <w:i/>
          <w:iCs/>
          <w:lang w:eastAsia="en-US" w:bidi="ar-SA"/>
        </w:rPr>
        <w:t>e classificação;</w:t>
      </w:r>
    </w:p>
    <w:p w14:paraId="511CE9C3" w14:textId="37751EDE" w:rsidR="00A862B6" w:rsidRDefault="008327E9" w:rsidP="00A862B6">
      <w:pPr>
        <w:pStyle w:val="Ttulo3"/>
      </w:pPr>
      <w:bookmarkStart w:id="52" w:name="_Toc164165693"/>
      <w:r>
        <w:t>Portas</w:t>
      </w:r>
      <w:r w:rsidR="006E5E6A">
        <w:t xml:space="preserve"> </w:t>
      </w:r>
      <w:r w:rsidR="00A92A3F">
        <w:t xml:space="preserve">em </w:t>
      </w:r>
      <w:r w:rsidR="00237F4F">
        <w:t>metal</w:t>
      </w:r>
      <w:bookmarkEnd w:id="52"/>
    </w:p>
    <w:p w14:paraId="714CCB48" w14:textId="62E2C578" w:rsidR="002C751B" w:rsidRPr="002C751B" w:rsidRDefault="002C751B" w:rsidP="00345E0D">
      <w:pPr>
        <w:pStyle w:val="Corpodetexto"/>
        <w:rPr>
          <w:lang w:eastAsia="en-US" w:bidi="ar-SA"/>
        </w:rPr>
      </w:pPr>
      <w:r w:rsidRPr="002C751B">
        <w:rPr>
          <w:lang w:eastAsia="en-US" w:bidi="ar-SA"/>
        </w:rPr>
        <w:t xml:space="preserve">Porta </w:t>
      </w:r>
      <w:r>
        <w:rPr>
          <w:lang w:eastAsia="en-US" w:bidi="ar-SA"/>
        </w:rPr>
        <w:t>d</w:t>
      </w:r>
      <w:r w:rsidRPr="002C751B">
        <w:rPr>
          <w:lang w:eastAsia="en-US" w:bidi="ar-SA"/>
        </w:rPr>
        <w:t>e</w:t>
      </w:r>
      <w:r w:rsidR="00237F4F">
        <w:rPr>
          <w:lang w:eastAsia="en-US" w:bidi="ar-SA"/>
        </w:rPr>
        <w:t xml:space="preserve"> abrir em</w:t>
      </w:r>
      <w:r w:rsidRPr="002C751B">
        <w:rPr>
          <w:lang w:eastAsia="en-US" w:bidi="ar-SA"/>
        </w:rPr>
        <w:t xml:space="preserve"> </w:t>
      </w:r>
      <w:r>
        <w:rPr>
          <w:lang w:eastAsia="en-US" w:bidi="ar-SA"/>
        </w:rPr>
        <w:t>a</w:t>
      </w:r>
      <w:r w:rsidRPr="002C751B">
        <w:rPr>
          <w:lang w:eastAsia="en-US" w:bidi="ar-SA"/>
        </w:rPr>
        <w:t xml:space="preserve">ço </w:t>
      </w:r>
      <w:r>
        <w:rPr>
          <w:lang w:eastAsia="en-US" w:bidi="ar-SA"/>
        </w:rPr>
        <w:t>l</w:t>
      </w:r>
      <w:r w:rsidRPr="002C751B">
        <w:rPr>
          <w:lang w:eastAsia="en-US" w:bidi="ar-SA"/>
        </w:rPr>
        <w:t xml:space="preserve">aminada </w:t>
      </w:r>
      <w:r>
        <w:rPr>
          <w:lang w:eastAsia="en-US" w:bidi="ar-SA"/>
        </w:rPr>
        <w:t>c</w:t>
      </w:r>
      <w:r w:rsidRPr="002C751B">
        <w:rPr>
          <w:lang w:eastAsia="en-US" w:bidi="ar-SA"/>
        </w:rPr>
        <w:t xml:space="preserve">inza </w:t>
      </w:r>
      <w:proofErr w:type="spellStart"/>
      <w:r w:rsidRPr="002C751B">
        <w:rPr>
          <w:lang w:eastAsia="en-US" w:bidi="ar-SA"/>
        </w:rPr>
        <w:t>Ramassol</w:t>
      </w:r>
      <w:proofErr w:type="spellEnd"/>
      <w:r w:rsidR="00EA0F3F">
        <w:rPr>
          <w:lang w:eastAsia="en-US" w:bidi="ar-SA"/>
        </w:rPr>
        <w:t xml:space="preserve"> tipo veneziana,</w:t>
      </w:r>
      <w:r w:rsidRPr="002C751B">
        <w:rPr>
          <w:lang w:eastAsia="en-US" w:bidi="ar-SA"/>
        </w:rPr>
        <w:t xml:space="preserve"> </w:t>
      </w:r>
      <w:r>
        <w:rPr>
          <w:lang w:eastAsia="en-US" w:bidi="ar-SA"/>
        </w:rPr>
        <w:t xml:space="preserve">com </w:t>
      </w:r>
      <w:r w:rsidR="00EA0F3F">
        <w:rPr>
          <w:lang w:eastAsia="en-US" w:bidi="ar-SA"/>
        </w:rPr>
        <w:t xml:space="preserve">guarnição. </w:t>
      </w:r>
    </w:p>
    <w:p w14:paraId="2A1F7E59" w14:textId="77777777" w:rsidR="002C751B" w:rsidRPr="002C751B" w:rsidRDefault="002C751B" w:rsidP="00345E0D">
      <w:pPr>
        <w:pStyle w:val="Corpodetexto"/>
        <w:rPr>
          <w:lang w:eastAsia="en-US" w:bidi="ar-SA"/>
        </w:rPr>
      </w:pPr>
      <w:r w:rsidRPr="002C751B">
        <w:rPr>
          <w:lang w:eastAsia="en-US" w:bidi="ar-SA"/>
        </w:rPr>
        <w:t xml:space="preserve">Vedação: Selante elástico </w:t>
      </w:r>
      <w:proofErr w:type="spellStart"/>
      <w:r w:rsidRPr="002C751B">
        <w:rPr>
          <w:lang w:eastAsia="en-US" w:bidi="ar-SA"/>
        </w:rPr>
        <w:t>monocomponente</w:t>
      </w:r>
      <w:proofErr w:type="spellEnd"/>
      <w:r w:rsidRPr="002C751B">
        <w:rPr>
          <w:lang w:eastAsia="en-US" w:bidi="ar-SA"/>
        </w:rPr>
        <w:t xml:space="preserve"> a base de poliuretano para juntas diversas.</w:t>
      </w:r>
    </w:p>
    <w:p w14:paraId="6E1CBC96" w14:textId="5FD497DC" w:rsidR="002C751B" w:rsidRDefault="002C751B" w:rsidP="00DE2B2D">
      <w:pPr>
        <w:pStyle w:val="Corpodetexto"/>
        <w:rPr>
          <w:lang w:eastAsia="en-US" w:bidi="ar-SA"/>
        </w:rPr>
      </w:pPr>
      <w:r w:rsidRPr="002C751B">
        <w:rPr>
          <w:lang w:eastAsia="en-US" w:bidi="ar-SA"/>
        </w:rPr>
        <w:t>A estrutura da porta deve ser sólida e apropriada para a instalação sem</w:t>
      </w:r>
      <w:r w:rsidR="00237F4F">
        <w:rPr>
          <w:lang w:eastAsia="en-US" w:bidi="ar-SA"/>
        </w:rPr>
        <w:t xml:space="preserve"> </w:t>
      </w:r>
      <w:r w:rsidRPr="002C751B">
        <w:rPr>
          <w:lang w:eastAsia="en-US" w:bidi="ar-SA"/>
        </w:rPr>
        <w:t>deformações ou</w:t>
      </w:r>
      <w:r w:rsidR="00237F4F">
        <w:rPr>
          <w:lang w:eastAsia="en-US" w:bidi="ar-SA"/>
        </w:rPr>
        <w:t xml:space="preserve"> </w:t>
      </w:r>
      <w:r w:rsidRPr="002C751B">
        <w:rPr>
          <w:lang w:eastAsia="en-US" w:bidi="ar-SA"/>
        </w:rPr>
        <w:t>sinais de corrosão. Durante seu percurso abrir-fechar a porta não deve apresentar nenhum tipo de</w:t>
      </w:r>
      <w:r w:rsidR="00237F4F">
        <w:rPr>
          <w:lang w:eastAsia="en-US" w:bidi="ar-SA"/>
        </w:rPr>
        <w:t xml:space="preserve"> </w:t>
      </w:r>
      <w:r w:rsidRPr="002C751B">
        <w:rPr>
          <w:lang w:eastAsia="en-US" w:bidi="ar-SA"/>
        </w:rPr>
        <w:t xml:space="preserve">atrito. </w:t>
      </w:r>
      <w:r w:rsidR="00DE2B2D">
        <w:rPr>
          <w:lang w:eastAsia="en-US" w:bidi="ar-SA"/>
        </w:rPr>
        <w:t>Para dimensões consultar</w:t>
      </w:r>
      <w:r w:rsidR="00DE2B2D" w:rsidRPr="002C751B">
        <w:rPr>
          <w:lang w:eastAsia="en-US" w:bidi="ar-SA"/>
        </w:rPr>
        <w:t xml:space="preserve"> quadro de esquadrias.</w:t>
      </w:r>
    </w:p>
    <w:p w14:paraId="7DE653DA" w14:textId="0D640F3D" w:rsidR="00493D25" w:rsidRDefault="00493D25" w:rsidP="00493D25">
      <w:pPr>
        <w:pStyle w:val="Ttulo2"/>
      </w:pPr>
      <w:bookmarkStart w:id="53" w:name="_Toc164165694"/>
      <w:r>
        <w:t>Cobertura</w:t>
      </w:r>
      <w:bookmarkEnd w:id="53"/>
    </w:p>
    <w:p w14:paraId="52A94E62" w14:textId="6FAF0300" w:rsidR="00493D25" w:rsidRDefault="00493D25" w:rsidP="00493D25">
      <w:pPr>
        <w:pStyle w:val="Corpodetexto"/>
        <w:numPr>
          <w:ilvl w:val="0"/>
          <w:numId w:val="20"/>
        </w:numPr>
      </w:pPr>
      <w:r>
        <w:t>As telhas tipo “</w:t>
      </w:r>
      <w:proofErr w:type="spellStart"/>
      <w:r>
        <w:t>calhetão</w:t>
      </w:r>
      <w:proofErr w:type="spellEnd"/>
      <w:r>
        <w:t>” do prédio principal e área de embarque serão substituídos por telhas metálicas;</w:t>
      </w:r>
    </w:p>
    <w:p w14:paraId="28130C7D" w14:textId="17FD11AF" w:rsidR="00493D25" w:rsidRDefault="00493D25" w:rsidP="00493D25">
      <w:pPr>
        <w:pStyle w:val="PargrafodaLista"/>
        <w:numPr>
          <w:ilvl w:val="0"/>
          <w:numId w:val="20"/>
        </w:numPr>
      </w:pPr>
      <w:r>
        <w:t>Toda a estrutura metálica do prédio principal será refeita;</w:t>
      </w:r>
    </w:p>
    <w:p w14:paraId="629C1B19" w14:textId="611C05BD" w:rsidR="00493D25" w:rsidRDefault="00493D25" w:rsidP="00493D25">
      <w:pPr>
        <w:pStyle w:val="PargrafodaLista"/>
        <w:numPr>
          <w:ilvl w:val="0"/>
          <w:numId w:val="20"/>
        </w:numPr>
      </w:pPr>
      <w:r>
        <w:t>O fechamento lateral do prédio principal e área de embarque será lixado e pintado na cor preto absoluto;</w:t>
      </w:r>
    </w:p>
    <w:p w14:paraId="0B151C60" w14:textId="55B4E8B3" w:rsidR="00493D25" w:rsidRPr="00493D25" w:rsidRDefault="00493D25" w:rsidP="00493D25">
      <w:pPr>
        <w:pStyle w:val="PargrafodaLista"/>
        <w:numPr>
          <w:ilvl w:val="0"/>
          <w:numId w:val="20"/>
        </w:numPr>
      </w:pPr>
      <w:r>
        <w:t xml:space="preserve">O fechamento da área de acesso será </w:t>
      </w:r>
      <w:proofErr w:type="gramStart"/>
      <w:r>
        <w:t>revestida</w:t>
      </w:r>
      <w:proofErr w:type="gramEnd"/>
      <w:r>
        <w:t xml:space="preserve"> em ACM preto e a fachada receberá ACM com acabamento amadeirado</w:t>
      </w:r>
      <w:r w:rsidR="00507CD4">
        <w:t>, juntamente com o letreiro “TERMINAL RODOVIÁRIO DE BANDEIRANTES”</w:t>
      </w:r>
    </w:p>
    <w:p w14:paraId="79D2C7F5" w14:textId="77777777" w:rsidR="00493D25" w:rsidRPr="00493D25" w:rsidRDefault="00493D25" w:rsidP="00493D25">
      <w:pPr>
        <w:rPr>
          <w:lang w:eastAsia="en-US" w:bidi="ar-SA"/>
        </w:rPr>
      </w:pPr>
    </w:p>
    <w:p w14:paraId="4B2C6A85" w14:textId="77777777" w:rsidR="007D0BFE" w:rsidRPr="002528E7" w:rsidRDefault="007D0BFE" w:rsidP="000A7694">
      <w:pPr>
        <w:pStyle w:val="Ttulo1"/>
        <w:numPr>
          <w:ilvl w:val="0"/>
          <w:numId w:val="1"/>
        </w:numPr>
        <w:rPr>
          <w:b/>
        </w:rPr>
      </w:pPr>
      <w:bookmarkStart w:id="54" w:name="_Toc164165695"/>
      <w:r w:rsidRPr="002528E7">
        <w:rPr>
          <w:b/>
        </w:rPr>
        <w:lastRenderedPageBreak/>
        <w:t>LOUÇAS METAIS E ACABAMENTOS</w:t>
      </w:r>
      <w:bookmarkEnd w:id="54"/>
    </w:p>
    <w:p w14:paraId="01FF3CAC" w14:textId="77777777" w:rsidR="00E55015" w:rsidRDefault="00E55015" w:rsidP="000A7694">
      <w:pPr>
        <w:pStyle w:val="Ttulo2"/>
      </w:pPr>
      <w:bookmarkStart w:id="55" w:name="_Toc164165696"/>
      <w:r>
        <w:t>Louças</w:t>
      </w:r>
      <w:bookmarkEnd w:id="55"/>
    </w:p>
    <w:p w14:paraId="37C7497C" w14:textId="64C196C9" w:rsidR="00E55015" w:rsidRPr="000A7694" w:rsidRDefault="00E55015" w:rsidP="00345E0D">
      <w:pPr>
        <w:pStyle w:val="Corpodetexto"/>
        <w:rPr>
          <w:lang w:eastAsia="en-US" w:bidi="ar-SA"/>
        </w:rPr>
      </w:pPr>
      <w:r w:rsidRPr="000A7694">
        <w:rPr>
          <w:lang w:eastAsia="en-US" w:bidi="ar-SA"/>
        </w:rPr>
        <w:t>Visando facilitar a aquisição e futuras substituições das bacias sanitárias, das cubas e dos lavatórios, adota todas as louças na cor branca,</w:t>
      </w:r>
      <w:r w:rsidR="000D42B0" w:rsidRPr="000A7694">
        <w:rPr>
          <w:lang w:eastAsia="en-US" w:bidi="ar-SA"/>
        </w:rPr>
        <w:t xml:space="preserve"> de boa qualidade, devidamente certificadas e conforme especificações do </w:t>
      </w:r>
      <w:r w:rsidR="00606622" w:rsidRPr="000A7694">
        <w:rPr>
          <w:lang w:eastAsia="en-US" w:bidi="ar-SA"/>
        </w:rPr>
        <w:t xml:space="preserve">projeto e </w:t>
      </w:r>
      <w:r w:rsidR="000D42B0" w:rsidRPr="000A7694">
        <w:rPr>
          <w:lang w:eastAsia="en-US" w:bidi="ar-SA"/>
        </w:rPr>
        <w:t>orçamento</w:t>
      </w:r>
      <w:r w:rsidRPr="000A7694">
        <w:rPr>
          <w:lang w:eastAsia="en-US" w:bidi="ar-SA"/>
        </w:rPr>
        <w:t>.</w:t>
      </w:r>
    </w:p>
    <w:p w14:paraId="735AD9F6" w14:textId="146C85EA" w:rsidR="00E55015" w:rsidRDefault="00E55015" w:rsidP="00C67BE9">
      <w:pPr>
        <w:pStyle w:val="Ttulo2"/>
      </w:pPr>
      <w:bookmarkStart w:id="56" w:name="_Toc164165697"/>
      <w:r>
        <w:t>Metais</w:t>
      </w:r>
      <w:bookmarkEnd w:id="56"/>
    </w:p>
    <w:p w14:paraId="7F68A0E2" w14:textId="767A25CE" w:rsidR="00E55015" w:rsidRDefault="00E55015" w:rsidP="00345E0D">
      <w:pPr>
        <w:pStyle w:val="Corpodetexto"/>
        <w:rPr>
          <w:lang w:eastAsia="en-US" w:bidi="ar-SA"/>
        </w:rPr>
      </w:pPr>
      <w:r>
        <w:rPr>
          <w:lang w:eastAsia="en-US" w:bidi="ar-SA"/>
        </w:rPr>
        <w:t>Visando facilitar a aquisição e futuras substituições das torneiras, das válvulas de descarga e das cubas de inox, sugere que todos os metais sejam de marcas difundidas em todo território nacional,</w:t>
      </w:r>
      <w:r w:rsidR="000D0A68">
        <w:rPr>
          <w:lang w:eastAsia="en-US" w:bidi="ar-SA"/>
        </w:rPr>
        <w:t xml:space="preserve"> de boa qualidade, devidamente certificadas e</w:t>
      </w:r>
      <w:r>
        <w:rPr>
          <w:lang w:eastAsia="en-US" w:bidi="ar-SA"/>
        </w:rPr>
        <w:t xml:space="preserve"> conforme </w:t>
      </w:r>
      <w:r w:rsidR="000D0A68">
        <w:rPr>
          <w:lang w:eastAsia="en-US" w:bidi="ar-SA"/>
        </w:rPr>
        <w:t>especificações</w:t>
      </w:r>
      <w:r w:rsidR="000D42B0">
        <w:rPr>
          <w:lang w:eastAsia="en-US" w:bidi="ar-SA"/>
        </w:rPr>
        <w:t xml:space="preserve"> do orçamento</w:t>
      </w:r>
      <w:r w:rsidR="000D0A68">
        <w:rPr>
          <w:lang w:eastAsia="en-US" w:bidi="ar-SA"/>
        </w:rPr>
        <w:t>.</w:t>
      </w:r>
    </w:p>
    <w:p w14:paraId="470955E2" w14:textId="7CCD05A7" w:rsidR="002336C9" w:rsidRDefault="002336C9" w:rsidP="00345E0D">
      <w:pPr>
        <w:pStyle w:val="Corpodetexto"/>
      </w:pPr>
      <w:r>
        <w:t>As torneiras dos banheiros serão substituídas.</w:t>
      </w:r>
    </w:p>
    <w:p w14:paraId="0ACC2D46" w14:textId="2951686A" w:rsidR="002336C9" w:rsidRDefault="002336C9" w:rsidP="00345E0D">
      <w:pPr>
        <w:pStyle w:val="Corpodetexto"/>
      </w:pPr>
      <w:r>
        <w:t>Será instalada cubas em metal nas lanchonetes e na sala de ADM, conforme especificado em projeto e orçamento.</w:t>
      </w:r>
    </w:p>
    <w:p w14:paraId="6BF0FB4E" w14:textId="44BA4C18" w:rsidR="00E55015" w:rsidRDefault="00E55015" w:rsidP="00E55015">
      <w:pPr>
        <w:pStyle w:val="Ttulo2"/>
      </w:pPr>
      <w:bookmarkStart w:id="57" w:name="_Toc164165698"/>
      <w:r>
        <w:t>Bancadas em granito</w:t>
      </w:r>
      <w:bookmarkEnd w:id="57"/>
    </w:p>
    <w:p w14:paraId="16E5CD42" w14:textId="1431A907" w:rsidR="00E55015" w:rsidRDefault="00383882" w:rsidP="00345E0D">
      <w:pPr>
        <w:pStyle w:val="Corpodetexto"/>
        <w:rPr>
          <w:lang w:eastAsia="en-US" w:bidi="ar-SA"/>
        </w:rPr>
      </w:pPr>
      <w:r>
        <w:rPr>
          <w:lang w:eastAsia="en-US" w:bidi="ar-SA"/>
        </w:rPr>
        <w:t>Será</w:t>
      </w:r>
      <w:r w:rsidR="00DD623F">
        <w:rPr>
          <w:lang w:eastAsia="en-US" w:bidi="ar-SA"/>
        </w:rPr>
        <w:t xml:space="preserve"> executad</w:t>
      </w:r>
      <w:r>
        <w:rPr>
          <w:lang w:eastAsia="en-US" w:bidi="ar-SA"/>
        </w:rPr>
        <w:t>a a</w:t>
      </w:r>
      <w:r w:rsidR="00396606">
        <w:rPr>
          <w:lang w:eastAsia="en-US" w:bidi="ar-SA"/>
        </w:rPr>
        <w:t>s</w:t>
      </w:r>
      <w:r w:rsidR="00DD623F">
        <w:rPr>
          <w:lang w:eastAsia="en-US" w:bidi="ar-SA"/>
        </w:rPr>
        <w:t xml:space="preserve"> bancada</w:t>
      </w:r>
      <w:r w:rsidR="00396606">
        <w:rPr>
          <w:lang w:eastAsia="en-US" w:bidi="ar-SA"/>
        </w:rPr>
        <w:t>s</w:t>
      </w:r>
      <w:r w:rsidR="00DD623F">
        <w:rPr>
          <w:lang w:eastAsia="en-US" w:bidi="ar-SA"/>
        </w:rPr>
        <w:t xml:space="preserve"> </w:t>
      </w:r>
      <w:r w:rsidR="00396606">
        <w:rPr>
          <w:lang w:eastAsia="en-US" w:bidi="ar-SA"/>
        </w:rPr>
        <w:t>das lanchonetes</w:t>
      </w:r>
      <w:r w:rsidR="006C1F4E">
        <w:rPr>
          <w:lang w:eastAsia="en-US" w:bidi="ar-SA"/>
        </w:rPr>
        <w:t xml:space="preserve">, </w:t>
      </w:r>
      <w:r w:rsidR="00396606">
        <w:rPr>
          <w:lang w:eastAsia="en-US" w:bidi="ar-SA"/>
        </w:rPr>
        <w:t>sala de ADM</w:t>
      </w:r>
      <w:r w:rsidR="006C1F4E">
        <w:rPr>
          <w:lang w:eastAsia="en-US" w:bidi="ar-SA"/>
        </w:rPr>
        <w:t xml:space="preserve"> e Fraldário</w:t>
      </w:r>
      <w:r w:rsidR="00DD623F">
        <w:rPr>
          <w:lang w:eastAsia="en-US" w:bidi="ar-SA"/>
        </w:rPr>
        <w:t>,</w:t>
      </w:r>
      <w:r>
        <w:rPr>
          <w:lang w:eastAsia="en-US" w:bidi="ar-SA"/>
        </w:rPr>
        <w:t xml:space="preserve"> </w:t>
      </w:r>
      <w:r w:rsidRPr="00736976">
        <w:t xml:space="preserve">com </w:t>
      </w:r>
      <w:r w:rsidRPr="00662EB8">
        <w:t xml:space="preserve">tampo em </w:t>
      </w:r>
      <w:r w:rsidR="00396606">
        <w:t>granito</w:t>
      </w:r>
      <w:r w:rsidR="00662EB8" w:rsidRPr="00662EB8">
        <w:t xml:space="preserve"> </w:t>
      </w:r>
      <w:r w:rsidR="00396606">
        <w:t>e recorte para</w:t>
      </w:r>
      <w:r w:rsidR="00662EB8" w:rsidRPr="00662EB8">
        <w:t xml:space="preserve"> cuba</w:t>
      </w:r>
      <w:r w:rsidR="00396606">
        <w:t>,</w:t>
      </w:r>
      <w:r w:rsidR="00662EB8" w:rsidRPr="00662EB8">
        <w:t xml:space="preserve"> </w:t>
      </w:r>
      <w:r w:rsidR="00DD623F" w:rsidRPr="00662EB8">
        <w:rPr>
          <w:lang w:eastAsia="en-US" w:bidi="ar-SA"/>
        </w:rPr>
        <w:t>seguindo dimensões especificadas em projeto</w:t>
      </w:r>
      <w:r w:rsidR="00C97FEE">
        <w:rPr>
          <w:lang w:eastAsia="en-US" w:bidi="ar-SA"/>
        </w:rPr>
        <w:t xml:space="preserve">, inclusive balcão de </w:t>
      </w:r>
      <w:r w:rsidR="0090743F">
        <w:rPr>
          <w:lang w:eastAsia="en-US" w:bidi="ar-SA"/>
        </w:rPr>
        <w:t>atendimento</w:t>
      </w:r>
      <w:r w:rsidR="00C97FEE">
        <w:rPr>
          <w:lang w:eastAsia="en-US" w:bidi="ar-SA"/>
        </w:rPr>
        <w:t xml:space="preserve"> das lanchonetes, conforme especificados em projeto.</w:t>
      </w:r>
    </w:p>
    <w:p w14:paraId="048814C8" w14:textId="42FA92F2" w:rsidR="00C97FEE" w:rsidRPr="00C97FEE" w:rsidRDefault="00396606" w:rsidP="00AC358E">
      <w:pPr>
        <w:pStyle w:val="Corpodetexto"/>
        <w:rPr>
          <w:lang w:eastAsia="en-US" w:bidi="ar-SA"/>
        </w:rPr>
      </w:pPr>
      <w:r>
        <w:rPr>
          <w:lang w:eastAsia="en-US" w:bidi="ar-SA"/>
        </w:rPr>
        <w:t>As bancadas dos banheiros devem ser lavadas</w:t>
      </w:r>
      <w:r w:rsidR="00C67BE9">
        <w:rPr>
          <w:lang w:eastAsia="en-US" w:bidi="ar-SA"/>
        </w:rPr>
        <w:t xml:space="preserve"> com </w:t>
      </w:r>
      <w:r w:rsidR="00C67BE9" w:rsidRPr="00C67BE9">
        <w:rPr>
          <w:lang w:eastAsia="en-US" w:bidi="ar-SA"/>
        </w:rPr>
        <w:t>thinner</w:t>
      </w:r>
      <w:r w:rsidR="00C67BE9">
        <w:rPr>
          <w:lang w:eastAsia="en-US" w:bidi="ar-SA"/>
        </w:rPr>
        <w:t>.</w:t>
      </w:r>
    </w:p>
    <w:p w14:paraId="555A2946" w14:textId="35FC4891" w:rsidR="00EA1919" w:rsidRDefault="00EA1919" w:rsidP="00EA1919">
      <w:pPr>
        <w:pStyle w:val="Ttulo1"/>
        <w:numPr>
          <w:ilvl w:val="0"/>
          <w:numId w:val="1"/>
        </w:numPr>
        <w:rPr>
          <w:b/>
        </w:rPr>
      </w:pPr>
      <w:bookmarkStart w:id="58" w:name="_Toc164165699"/>
      <w:r>
        <w:rPr>
          <w:b/>
        </w:rPr>
        <w:t>MOBILIÁRIOS</w:t>
      </w:r>
      <w:bookmarkEnd w:id="58"/>
    </w:p>
    <w:p w14:paraId="2A78C4FC" w14:textId="02FDCE9D" w:rsidR="00EA1919" w:rsidRDefault="00EA1919" w:rsidP="00EA1919">
      <w:pPr>
        <w:pStyle w:val="Ttulo2"/>
      </w:pPr>
      <w:bookmarkStart w:id="59" w:name="_Toc164165700"/>
      <w:r>
        <w:t>Cadeiras</w:t>
      </w:r>
      <w:bookmarkEnd w:id="59"/>
      <w:r>
        <w:t xml:space="preserve"> </w:t>
      </w:r>
    </w:p>
    <w:p w14:paraId="6A9A78D7" w14:textId="77777777" w:rsidR="0013420A" w:rsidRDefault="007A50F6" w:rsidP="0013420A">
      <w:pPr>
        <w:pStyle w:val="Corpodetexto"/>
      </w:pPr>
      <w:r>
        <w:t>CADEIRA LONGARINA AEROPORTO CROMADA 3 LUGARES. Cadeira tipo longarina com base fixa em formato de "Y" em aço cromado</w:t>
      </w:r>
      <w:r w:rsidR="0013420A">
        <w:t>.</w:t>
      </w:r>
      <w:r>
        <w:t xml:space="preserve"> Encosto com estrutura em aço perfurado, </w:t>
      </w:r>
      <w:r w:rsidR="0013420A">
        <w:t>a</w:t>
      </w:r>
      <w:r>
        <w:t xml:space="preserve">ssento com estrutura em aço perfurado, </w:t>
      </w:r>
      <w:r w:rsidR="0013420A">
        <w:t>b</w:t>
      </w:r>
      <w:r>
        <w:t xml:space="preserve">raço em aço cromado com formato </w:t>
      </w:r>
      <w:r>
        <w:lastRenderedPageBreak/>
        <w:t>anatômico</w:t>
      </w:r>
      <w:r w:rsidR="0013420A">
        <w:t>.</w:t>
      </w:r>
    </w:p>
    <w:p w14:paraId="5C64AE2D" w14:textId="77777777" w:rsidR="0013420A" w:rsidRDefault="007A50F6" w:rsidP="0013420A">
      <w:pPr>
        <w:pStyle w:val="Corpodetexto"/>
      </w:pPr>
      <w:r>
        <w:t>Medidas</w:t>
      </w:r>
      <w:r w:rsidR="0013420A">
        <w:t>: -</w:t>
      </w:r>
      <w:r>
        <w:t xml:space="preserve"> Largura total da longarina: 185cm, </w:t>
      </w:r>
      <w:r w:rsidR="0013420A">
        <w:t xml:space="preserve">- </w:t>
      </w:r>
      <w:r>
        <w:t xml:space="preserve">Encosto Largura: 53cm, </w:t>
      </w:r>
      <w:r w:rsidR="0013420A">
        <w:t xml:space="preserve">- </w:t>
      </w:r>
      <w:r>
        <w:t>Altura: 52cm</w:t>
      </w:r>
    </w:p>
    <w:p w14:paraId="63172632" w14:textId="74956BBD" w:rsidR="00EA1919" w:rsidRDefault="007A50F6" w:rsidP="0013420A">
      <w:pPr>
        <w:pStyle w:val="Corpodetexto"/>
      </w:pPr>
      <w:r>
        <w:t>Assento</w:t>
      </w:r>
      <w:r w:rsidR="0013420A">
        <w:t xml:space="preserve">: - </w:t>
      </w:r>
      <w:r>
        <w:t>Profundidade: 48cm</w:t>
      </w:r>
      <w:r w:rsidR="0013420A">
        <w:t>,</w:t>
      </w:r>
      <w:r>
        <w:t xml:space="preserve"> </w:t>
      </w:r>
      <w:r w:rsidR="0013420A">
        <w:t xml:space="preserve">- </w:t>
      </w:r>
      <w:r>
        <w:t>Largura: 53cm</w:t>
      </w:r>
      <w:r w:rsidR="0013420A">
        <w:t>,</w:t>
      </w:r>
      <w:r>
        <w:t xml:space="preserve"> </w:t>
      </w:r>
      <w:r w:rsidR="0013420A">
        <w:t xml:space="preserve">- </w:t>
      </w:r>
      <w:r>
        <w:t>Altura até o chão: 44cm.</w:t>
      </w:r>
    </w:p>
    <w:p w14:paraId="45A53336" w14:textId="04BFE667" w:rsidR="00EA1919" w:rsidRDefault="00EA1919" w:rsidP="00EA1919">
      <w:pPr>
        <w:pStyle w:val="Ttulo2"/>
      </w:pPr>
      <w:bookmarkStart w:id="60" w:name="_Toc164165701"/>
      <w:r>
        <w:t>Catraca</w:t>
      </w:r>
      <w:r w:rsidR="00C97FEE">
        <w:t>s</w:t>
      </w:r>
      <w:bookmarkEnd w:id="60"/>
    </w:p>
    <w:p w14:paraId="50F6B6F6" w14:textId="0EFFBD08" w:rsidR="00C97FEE" w:rsidRPr="00C97FEE" w:rsidRDefault="00C97FEE" w:rsidP="00EB5BBC">
      <w:pPr>
        <w:pStyle w:val="Corpodetexto"/>
        <w:numPr>
          <w:ilvl w:val="0"/>
          <w:numId w:val="34"/>
        </w:numPr>
      </w:pPr>
      <w:r w:rsidRPr="00C97FEE">
        <w:t>Catraca de saída</w:t>
      </w:r>
    </w:p>
    <w:p w14:paraId="45E408B1" w14:textId="04039E5F" w:rsidR="0013420A" w:rsidRDefault="00D67215" w:rsidP="00D67215">
      <w:pPr>
        <w:pStyle w:val="Corpodetexto"/>
      </w:pPr>
      <w:r>
        <w:t xml:space="preserve">Catraca tipo três braços, preparada para giro bidirecional com altura superior do braço entre 900mm e 1050mm (ABNT NBR 15570), pedestal com pintura eletrostática com poliéster ou </w:t>
      </w:r>
      <w:proofErr w:type="spellStart"/>
      <w:r>
        <w:t>epoxi</w:t>
      </w:r>
      <w:proofErr w:type="spellEnd"/>
      <w:r>
        <w:t xml:space="preserve"> em pó na cor preta, homologada pela URBS, com haste de sustentação, braço e tampa em inox, tampa inviolável em suas extremidades, com buraco protegido com vidro de 4mm, para numerador mecânico, contador mecânico.</w:t>
      </w:r>
    </w:p>
    <w:p w14:paraId="59BEB5A2" w14:textId="77777777" w:rsidR="00C97FEE" w:rsidRDefault="00C97FEE" w:rsidP="008F2591">
      <w:pPr>
        <w:pStyle w:val="Corpodetexto"/>
        <w:numPr>
          <w:ilvl w:val="0"/>
          <w:numId w:val="20"/>
        </w:numPr>
        <w:spacing w:after="120"/>
      </w:pPr>
      <w:r>
        <w:t xml:space="preserve">Catracas de isenção </w:t>
      </w:r>
    </w:p>
    <w:p w14:paraId="25BCBE1E" w14:textId="77777777" w:rsidR="00C97FEE" w:rsidRDefault="00C97FEE" w:rsidP="008F2591">
      <w:pPr>
        <w:pStyle w:val="Corpodetexto"/>
        <w:spacing w:after="120"/>
      </w:pPr>
      <w:r>
        <w:t xml:space="preserve">Especificações exigidas: </w:t>
      </w:r>
    </w:p>
    <w:p w14:paraId="199144A8" w14:textId="357A763C" w:rsidR="00C97FEE" w:rsidRDefault="00C97FEE" w:rsidP="008F2591">
      <w:pPr>
        <w:pStyle w:val="Corpodetexto"/>
        <w:spacing w:after="120"/>
      </w:pPr>
      <w:r>
        <w:t>- Atendimento à NBR 9050;</w:t>
      </w:r>
    </w:p>
    <w:p w14:paraId="640C4AD8" w14:textId="18500847" w:rsidR="008B0C26" w:rsidRDefault="00C97FEE" w:rsidP="008F2591">
      <w:pPr>
        <w:pStyle w:val="Corpodetexto"/>
        <w:spacing w:after="120"/>
      </w:pPr>
      <w:r>
        <w:t>- Desenvolvida para permitir o acesso de pessoas com deficiência física temporária ou permanente.</w:t>
      </w:r>
    </w:p>
    <w:p w14:paraId="2C810A19" w14:textId="285F3CBA" w:rsidR="00D526B9" w:rsidRDefault="00D526B9" w:rsidP="00D526B9">
      <w:pPr>
        <w:pStyle w:val="Ttulo2"/>
      </w:pPr>
      <w:bookmarkStart w:id="61" w:name="_Toc164165702"/>
      <w:r>
        <w:t>Televisão</w:t>
      </w:r>
      <w:bookmarkEnd w:id="61"/>
    </w:p>
    <w:p w14:paraId="50E12BBF" w14:textId="5AD3CE7C" w:rsidR="00507CD4" w:rsidRDefault="00920C6A" w:rsidP="00507CD4">
      <w:pPr>
        <w:pStyle w:val="Corpodetexto"/>
      </w:pPr>
      <w:r>
        <w:t xml:space="preserve">Serão instaladas três </w:t>
      </w:r>
      <w:proofErr w:type="spellStart"/>
      <w:r w:rsidR="00507CD4">
        <w:t>Smart</w:t>
      </w:r>
      <w:proofErr w:type="spellEnd"/>
      <w:r w:rsidR="00507CD4">
        <w:t xml:space="preserve"> T</w:t>
      </w:r>
      <w:r>
        <w:t>V</w:t>
      </w:r>
      <w:r w:rsidR="00507CD4">
        <w:t xml:space="preserve"> 42 Polegadas Full HD, com controle </w:t>
      </w:r>
      <w:r>
        <w:t>r</w:t>
      </w:r>
      <w:r w:rsidR="00507CD4">
        <w:t xml:space="preserve">emoto, </w:t>
      </w:r>
      <w:r>
        <w:t>i</w:t>
      </w:r>
      <w:r w:rsidR="00507CD4">
        <w:t xml:space="preserve">ncluso </w:t>
      </w:r>
      <w:r>
        <w:t>s</w:t>
      </w:r>
      <w:r w:rsidR="00507CD4">
        <w:t>uporte</w:t>
      </w:r>
      <w:r>
        <w:t>, na sala de embarque e espera pública.</w:t>
      </w:r>
    </w:p>
    <w:p w14:paraId="0AA55752" w14:textId="4823971B" w:rsidR="00AF1911" w:rsidRDefault="00AF1911" w:rsidP="00AF1911">
      <w:pPr>
        <w:pStyle w:val="Ttulo2"/>
      </w:pPr>
      <w:bookmarkStart w:id="62" w:name="_Toc164165703"/>
      <w:r>
        <w:t>B</w:t>
      </w:r>
      <w:r w:rsidR="00E51812">
        <w:t>anco</w:t>
      </w:r>
      <w:r w:rsidR="00351653">
        <w:t xml:space="preserve"> metálico</w:t>
      </w:r>
      <w:r w:rsidR="00E51812">
        <w:t xml:space="preserve"> e mesa de concreto</w:t>
      </w:r>
      <w:bookmarkEnd w:id="62"/>
    </w:p>
    <w:p w14:paraId="37C7DB58" w14:textId="77777777" w:rsidR="00351653" w:rsidRDefault="009D1340" w:rsidP="00E51812">
      <w:pPr>
        <w:pStyle w:val="Corpodetexto"/>
      </w:pPr>
      <w:r>
        <w:t xml:space="preserve">Os </w:t>
      </w:r>
      <w:r w:rsidRPr="00351653">
        <w:rPr>
          <w:b/>
        </w:rPr>
        <w:t>bancos metálicos</w:t>
      </w:r>
      <w:r>
        <w:t xml:space="preserve"> serão com encosto, dimensões mínimas 0,95 x 1,</w:t>
      </w:r>
      <w:r w:rsidR="00351653">
        <w:t>60</w:t>
      </w:r>
      <w:r>
        <w:t xml:space="preserve"> x 0,68 m (altura comprimento x largura). Serão compostas por tubos de aço carbono, diâmetro mínimo do tubo de fixação ao piso de 2” e o assento de tubo quadrado 20x40mm, ambos com espessura do aço de, no mínimo, 2 mm. Terão pintura eletrostática a pó de alta </w:t>
      </w:r>
      <w:r>
        <w:lastRenderedPageBreak/>
        <w:t xml:space="preserve">resistência 100% Poliéster (conforme NBR 10443/2008 e NBR 11003/1990), com todos os elementos necessários, tais como: tampões em aço para proteção dos tubos e plaquetas em alumínio com identificação do fabricante. </w:t>
      </w:r>
    </w:p>
    <w:p w14:paraId="498A2E6E" w14:textId="2D702A34" w:rsidR="00E51812" w:rsidRDefault="00E51812" w:rsidP="00E51812">
      <w:pPr>
        <w:pStyle w:val="Corpodetexto"/>
      </w:pPr>
      <w:r w:rsidRPr="00351653">
        <w:rPr>
          <w:b/>
        </w:rPr>
        <w:t>Mesa de concreto pré-moldado</w:t>
      </w:r>
      <w:r>
        <w:t>. Será em concreto armado aparente, sem revestimento. Não serão aceitos elementos de concreto que não apresentem uniformidade de coloração, homogeneidade de textura, regularidade das superfícies e resistência ao pó e agressões ambientais em geral. Deverá ser apresentado um protótipo do banco para análise da fiscalização.</w:t>
      </w:r>
    </w:p>
    <w:p w14:paraId="430FE4EE" w14:textId="43C49500" w:rsidR="0052231D" w:rsidRDefault="0052231D" w:rsidP="0052231D">
      <w:pPr>
        <w:pStyle w:val="Ttulo2"/>
      </w:pPr>
      <w:bookmarkStart w:id="63" w:name="_Toc164165704"/>
      <w:r>
        <w:t>Lixeiras</w:t>
      </w:r>
      <w:bookmarkEnd w:id="63"/>
    </w:p>
    <w:p w14:paraId="7DB29C50" w14:textId="212307D5" w:rsidR="00910C42" w:rsidRDefault="00BB76E3" w:rsidP="00BB76E3">
      <w:pPr>
        <w:pStyle w:val="Corpodetexto"/>
      </w:pPr>
      <w:r>
        <w:t>S</w:t>
      </w:r>
      <w:r w:rsidR="00910C42">
        <w:t>uporte com 2 lixeiras 100 litros com tampa basculante e adesivos</w:t>
      </w:r>
      <w:r>
        <w:t>.</w:t>
      </w:r>
    </w:p>
    <w:p w14:paraId="7A7D3A7B" w14:textId="440F6BB4" w:rsidR="00910C42" w:rsidRDefault="00BB76E3" w:rsidP="00BB76E3">
      <w:pPr>
        <w:pStyle w:val="Corpodetexto"/>
      </w:pPr>
      <w:r>
        <w:t>O</w:t>
      </w:r>
      <w:r w:rsidR="00910C42">
        <w:t>s suportes são fabricados em tubos de aço carbono com parede de 1,5mm com pintura epóxi na cor preta.</w:t>
      </w:r>
      <w:r>
        <w:t xml:space="preserve"> Com</w:t>
      </w:r>
      <w:r w:rsidR="00910C42">
        <w:t xml:space="preserve"> pintura eletrostática (pintura epóxi na cor preta) evitando assim problemas com pintura, pois não descascam e enferruja.</w:t>
      </w:r>
    </w:p>
    <w:p w14:paraId="2C119F6E" w14:textId="6DB48A15" w:rsidR="00910C42" w:rsidRDefault="00BB76E3" w:rsidP="00BB76E3">
      <w:pPr>
        <w:pStyle w:val="Corpodetexto"/>
      </w:pPr>
      <w:r>
        <w:t>A</w:t>
      </w:r>
      <w:r w:rsidR="00910C42">
        <w:t xml:space="preserve">s 2 lixeiras são fabricadas em plástico com alto padrão de qualidade, plástico de alta densidade com proteção </w:t>
      </w:r>
      <w:r>
        <w:t>UV</w:t>
      </w:r>
      <w:r w:rsidR="00910C42">
        <w:t>, capacidade de cada lixeira 100 litros e 2 adesivos</w:t>
      </w:r>
      <w:r>
        <w:t>.</w:t>
      </w:r>
    </w:p>
    <w:p w14:paraId="3B1E1A73" w14:textId="343C7564" w:rsidR="00910C42" w:rsidRDefault="00BB76E3" w:rsidP="00910C42">
      <w:pPr>
        <w:pStyle w:val="Corpodetexto"/>
      </w:pPr>
      <w:r>
        <w:t>E</w:t>
      </w:r>
      <w:r w:rsidR="00910C42">
        <w:t>specificações do suporte com as lixeiras:</w:t>
      </w:r>
    </w:p>
    <w:p w14:paraId="0CE97F4E" w14:textId="40055200" w:rsidR="00910C42" w:rsidRDefault="00596BB9" w:rsidP="00910C42">
      <w:pPr>
        <w:pStyle w:val="Corpodetexto"/>
      </w:pPr>
      <w:r>
        <w:t>- A</w:t>
      </w:r>
      <w:r w:rsidR="00910C42">
        <w:t>ltura: 107cm</w:t>
      </w:r>
    </w:p>
    <w:p w14:paraId="74C5786C" w14:textId="352193A9" w:rsidR="00910C42" w:rsidRDefault="00596BB9" w:rsidP="00910C42">
      <w:pPr>
        <w:pStyle w:val="Corpodetexto"/>
      </w:pPr>
      <w:r>
        <w:t>- La</w:t>
      </w:r>
      <w:r w:rsidR="00910C42">
        <w:t>rgura: 92cm</w:t>
      </w:r>
    </w:p>
    <w:p w14:paraId="56A9C410" w14:textId="4EA2A932" w:rsidR="00910C42" w:rsidRDefault="00596BB9" w:rsidP="00910C42">
      <w:pPr>
        <w:pStyle w:val="Corpodetexto"/>
      </w:pPr>
      <w:r>
        <w:t>- P</w:t>
      </w:r>
      <w:r w:rsidR="00910C42">
        <w:t>rofundidade: 45cm</w:t>
      </w:r>
    </w:p>
    <w:p w14:paraId="663A44B3" w14:textId="03B14B1E" w:rsidR="0052231D" w:rsidRDefault="0052231D" w:rsidP="0052231D">
      <w:pPr>
        <w:pStyle w:val="Ttulo2"/>
      </w:pPr>
      <w:bookmarkStart w:id="64" w:name="_Toc164165705"/>
      <w:r>
        <w:t>Bicicletário</w:t>
      </w:r>
      <w:bookmarkEnd w:id="64"/>
    </w:p>
    <w:p w14:paraId="274C7726" w14:textId="075BB946" w:rsidR="00910C42" w:rsidRDefault="00CA78F8" w:rsidP="00910C42">
      <w:pPr>
        <w:pStyle w:val="Corpodetexto"/>
      </w:pPr>
      <w:r>
        <w:t>O Bicicletário consiste em um agrupamento de suportes assetado sob piso de concreto antiderrapante.</w:t>
      </w:r>
      <w:r w:rsidR="00910C42">
        <w:t xml:space="preserve"> Suporte tipo “U” invertido, em f</w:t>
      </w:r>
      <w:r w:rsidR="00910C42" w:rsidRPr="00910C42">
        <w:t>erro 5/8 na curva e 7/8” na barra horizontal com tampão plástico</w:t>
      </w:r>
      <w:r w:rsidR="00910C42">
        <w:t>. Com as seguintes medidas:</w:t>
      </w:r>
    </w:p>
    <w:p w14:paraId="583BB975" w14:textId="4D19E924" w:rsidR="00910C42" w:rsidRDefault="00910C42" w:rsidP="00910C42">
      <w:pPr>
        <w:pStyle w:val="Corpodetexto"/>
      </w:pPr>
      <w:r>
        <w:t xml:space="preserve">- Altura: 27cm </w:t>
      </w:r>
    </w:p>
    <w:p w14:paraId="671F006E" w14:textId="72887D4C" w:rsidR="00910C42" w:rsidRDefault="00910C42" w:rsidP="00910C42">
      <w:pPr>
        <w:pStyle w:val="Corpodetexto"/>
      </w:pPr>
      <w:r>
        <w:t xml:space="preserve">- Comprimento: 152,5cm </w:t>
      </w:r>
    </w:p>
    <w:p w14:paraId="092FE550" w14:textId="06C57262" w:rsidR="00910C42" w:rsidRDefault="00910C42" w:rsidP="00910C42">
      <w:pPr>
        <w:pStyle w:val="Corpodetexto"/>
      </w:pPr>
      <w:r>
        <w:lastRenderedPageBreak/>
        <w:t>- Largura: 22cm</w:t>
      </w:r>
    </w:p>
    <w:p w14:paraId="7C900F87" w14:textId="697D65F9" w:rsidR="00910C42" w:rsidRDefault="00910C42" w:rsidP="00910C42">
      <w:pPr>
        <w:pStyle w:val="Corpodetexto"/>
      </w:pPr>
      <w:r>
        <w:t>- Distância entre os ferros: 10cm</w:t>
      </w:r>
    </w:p>
    <w:p w14:paraId="439B7C2A" w14:textId="2A9A3648" w:rsidR="00CA78F8" w:rsidRPr="0052231D" w:rsidRDefault="00910C42" w:rsidP="00910C42">
      <w:pPr>
        <w:pStyle w:val="Corpodetexto"/>
      </w:pPr>
      <w:r>
        <w:t>- Distância do Centro: 6,5cm</w:t>
      </w:r>
    </w:p>
    <w:p w14:paraId="73CE96EC" w14:textId="051BF395" w:rsidR="008B0C26" w:rsidRPr="002528E7" w:rsidRDefault="008B0C26" w:rsidP="008B0C26">
      <w:pPr>
        <w:pStyle w:val="Ttulo1"/>
        <w:numPr>
          <w:ilvl w:val="0"/>
          <w:numId w:val="1"/>
        </w:numPr>
        <w:rPr>
          <w:b/>
        </w:rPr>
      </w:pPr>
      <w:bookmarkStart w:id="65" w:name="_Toc164165706"/>
      <w:r>
        <w:rPr>
          <w:b/>
        </w:rPr>
        <w:t>PAISAGISMO</w:t>
      </w:r>
      <w:bookmarkEnd w:id="65"/>
    </w:p>
    <w:p w14:paraId="167E3114" w14:textId="3909615C" w:rsidR="008B0C26" w:rsidRDefault="008B0C26" w:rsidP="008B0C26">
      <w:pPr>
        <w:pStyle w:val="Ttulo2"/>
      </w:pPr>
      <w:bookmarkStart w:id="66" w:name="_Toc164165707"/>
      <w:r w:rsidRPr="008B0C26">
        <w:t>Plantio de grama</w:t>
      </w:r>
      <w:bookmarkEnd w:id="66"/>
      <w:r w:rsidRPr="008B0C26">
        <w:t xml:space="preserve"> </w:t>
      </w:r>
    </w:p>
    <w:p w14:paraId="7B3E5E01" w14:textId="74698138" w:rsidR="006537DF" w:rsidRDefault="008B0C26" w:rsidP="006537DF">
      <w:pPr>
        <w:pStyle w:val="Corpodetexto"/>
      </w:pPr>
      <w:r w:rsidRPr="008B0C26">
        <w:t xml:space="preserve">O solo onde receberão novos gramados deverá ser escarificado e recoberto por camada de terra fértil. O terreno deverá ser nivelado e em sequência colocado as placas de grama dispostas no solo do jeito que fiquem justapostas. </w:t>
      </w:r>
      <w:r w:rsidR="006537DF">
        <w:t xml:space="preserve">O gramado a ser plantado deverá ser do tipo </w:t>
      </w:r>
      <w:r w:rsidR="00920C6A">
        <w:t>E</w:t>
      </w:r>
      <w:r w:rsidR="006537DF">
        <w:t>smeralda</w:t>
      </w:r>
      <w:r w:rsidR="00920C6A">
        <w:t>, São Carlos ou Curitibana</w:t>
      </w:r>
      <w:r w:rsidR="006537DF">
        <w:t>.</w:t>
      </w:r>
    </w:p>
    <w:p w14:paraId="5B0E43AF" w14:textId="41D5FE79" w:rsidR="006537DF" w:rsidRDefault="006537DF" w:rsidP="006537DF">
      <w:pPr>
        <w:pStyle w:val="Corpodetexto"/>
      </w:pPr>
      <w:r>
        <w:t>Após plantio, o gramado deverá ser aguado pela CONTRATADA até a conclusão da pega, com a continuidade sendo de responsabilidade da CONTRATANTE após entrega da mesma.</w:t>
      </w:r>
    </w:p>
    <w:p w14:paraId="49903F2C" w14:textId="7B84EFC2" w:rsidR="006537DF" w:rsidRPr="006537DF" w:rsidRDefault="006537DF" w:rsidP="006537DF">
      <w:pPr>
        <w:pStyle w:val="Corpodetexto"/>
      </w:pPr>
      <w:r>
        <w:t>No final da obra o gramado deverá se encontrar limpo, sem outro tipo de vegetação e sem qualquer tipo de sujeira e restos de obra.</w:t>
      </w:r>
    </w:p>
    <w:p w14:paraId="41FB3956" w14:textId="53209BB3" w:rsidR="008B0C26" w:rsidRDefault="008B0C26" w:rsidP="008B0C26">
      <w:pPr>
        <w:pStyle w:val="Ttulo2"/>
      </w:pPr>
      <w:bookmarkStart w:id="67" w:name="_Toc164165708"/>
      <w:r>
        <w:t>Plantio das mudas</w:t>
      </w:r>
      <w:bookmarkEnd w:id="67"/>
      <w:r>
        <w:t xml:space="preserve"> </w:t>
      </w:r>
    </w:p>
    <w:p w14:paraId="2A50423E" w14:textId="2880DAE0" w:rsidR="008B0C26" w:rsidRDefault="008B0C26" w:rsidP="008B0C26">
      <w:pPr>
        <w:pStyle w:val="Corpodetexto"/>
      </w:pPr>
      <w:r>
        <w:t>Os serviços de implantação dos jardins deverão seguir o memorial botânico constante no projeto, respeitando o porte (1,50 m) e o distanciamento de plantio nela sugeridos. As mudas de árvores, palmeiras, arbusto, herbáceas e forrações deverão apresentar uniformidade, devendo ser isentas de enfermidades causadas por pragas e doenças, assim como estarem em bom estado nutricional, além de estarem bem enraizadas.</w:t>
      </w:r>
    </w:p>
    <w:p w14:paraId="6EA42A2E" w14:textId="0DC4BF1C" w:rsidR="006537DF" w:rsidRDefault="006537DF" w:rsidP="006537DF">
      <w:pPr>
        <w:pStyle w:val="Corpodetexto"/>
      </w:pPr>
      <w:r w:rsidRPr="006C3ED4">
        <w:t xml:space="preserve">A abertura das covas pode ser feita manualmente ou mediante a mecanismo de sulcador acoplado. O plantio das mudas acontecerá mediante a retirada do recipiente que envolve o torrão da muda, o plantio das mesmas e o preenchimento de terra deverá finalizar alinhando com o restante do terreno. Em sequência as mudas deverão ser protegidas </w:t>
      </w:r>
      <w:proofErr w:type="gramStart"/>
      <w:r w:rsidRPr="006C3ED4">
        <w:t>contra ventos</w:t>
      </w:r>
      <w:proofErr w:type="gramEnd"/>
      <w:r>
        <w:t>,</w:t>
      </w:r>
      <w:r w:rsidRPr="006C3ED4">
        <w:t xml:space="preserve"> com a utilização de estaca amarrada como laço na planta.</w:t>
      </w:r>
    </w:p>
    <w:p w14:paraId="72598084" w14:textId="06E50E39" w:rsidR="006537DF" w:rsidRDefault="006537DF" w:rsidP="006537DF">
      <w:pPr>
        <w:pStyle w:val="Corpodetexto"/>
      </w:pPr>
      <w:r>
        <w:lastRenderedPageBreak/>
        <w:t>As covas deverão ter dimensões mínimas de 50 x 50 cm com no mínimo 80cm de profundidade.</w:t>
      </w:r>
    </w:p>
    <w:p w14:paraId="127206A0" w14:textId="0363BA4D" w:rsidR="006537DF" w:rsidRDefault="006537DF" w:rsidP="006537DF">
      <w:pPr>
        <w:pStyle w:val="Corpodetexto"/>
      </w:pPr>
      <w:r>
        <w:t>Após plantio, as árvores deverão ser aguadas pela CONTRATADA até a conclusão da pega, com a continuidade sendo de responsabilidade da CONTRATANTE após entrega da mesma. A rega, apesar de imediata, não deve ser feita nas horas de maior insolação e sim nas primeiras horas da manhã e ao cair da tarde.</w:t>
      </w:r>
    </w:p>
    <w:p w14:paraId="1B8B39FB" w14:textId="0F9854FE" w:rsidR="00D526B9" w:rsidRDefault="006537DF" w:rsidP="00F40D7C">
      <w:pPr>
        <w:spacing w:line="360" w:lineRule="auto"/>
        <w:ind w:firstLine="851"/>
        <w:jc w:val="both"/>
        <w:rPr>
          <w:sz w:val="24"/>
          <w:szCs w:val="24"/>
        </w:rPr>
      </w:pPr>
      <w:r>
        <w:rPr>
          <w:sz w:val="24"/>
          <w:szCs w:val="24"/>
        </w:rPr>
        <w:t>Não deverá ser plantada árvores com descrições e localizações diferentes ao projeto e descrições deste memorial, estando sujeito a reprovação da FISCALIZAÇÃO.</w:t>
      </w:r>
    </w:p>
    <w:p w14:paraId="1FC1F914" w14:textId="5FC03184" w:rsidR="00D852E3" w:rsidRDefault="0009262A" w:rsidP="00D852E3">
      <w:pPr>
        <w:pStyle w:val="Ttulo1"/>
        <w:numPr>
          <w:ilvl w:val="0"/>
          <w:numId w:val="1"/>
        </w:numPr>
        <w:rPr>
          <w:b/>
        </w:rPr>
      </w:pPr>
      <w:bookmarkStart w:id="68" w:name="_Toc164165709"/>
      <w:r>
        <w:rPr>
          <w:b/>
        </w:rPr>
        <w:t>PAVIMENTAÇÃO</w:t>
      </w:r>
      <w:bookmarkEnd w:id="68"/>
    </w:p>
    <w:p w14:paraId="04EBB0FA" w14:textId="1C9BE6DC" w:rsidR="0009262A" w:rsidRDefault="0009262A" w:rsidP="0009262A">
      <w:pPr>
        <w:pStyle w:val="Ttulo2"/>
      </w:pPr>
      <w:bookmarkStart w:id="69" w:name="_Toc164165710"/>
      <w:r>
        <w:t>Corte, escavação e transporte</w:t>
      </w:r>
      <w:bookmarkEnd w:id="69"/>
      <w:r>
        <w:t xml:space="preserve"> </w:t>
      </w:r>
    </w:p>
    <w:p w14:paraId="6B3870AA" w14:textId="23F44E14" w:rsidR="0009262A" w:rsidRDefault="0009262A" w:rsidP="0009262A">
      <w:pPr>
        <w:pStyle w:val="Corpodetexto"/>
      </w:pPr>
      <w:r>
        <w:t xml:space="preserve">As operações de corte compreendem: escavação dos materiais constituintes do terreno natural até o </w:t>
      </w:r>
      <w:proofErr w:type="spellStart"/>
      <w:r>
        <w:t>greide</w:t>
      </w:r>
      <w:proofErr w:type="spellEnd"/>
      <w:r>
        <w:t xml:space="preserve"> de terraplenagem; carga e transporte dos materiais para aterros ou bota-foras; Estes materiais deverão ser transportados para locais previamente indicados pela fiscalização, de forma a não causar transtornos, provisórios ou definitivos, à obra.</w:t>
      </w:r>
    </w:p>
    <w:p w14:paraId="7A838E1D" w14:textId="7CF78AFB" w:rsidR="005536BB" w:rsidRDefault="005536BB" w:rsidP="005536BB">
      <w:pPr>
        <w:pStyle w:val="Ttulo2"/>
      </w:pPr>
      <w:bookmarkStart w:id="70" w:name="_Toc164165711"/>
      <w:r>
        <w:t>Aterro e compactação</w:t>
      </w:r>
      <w:bookmarkEnd w:id="70"/>
    </w:p>
    <w:p w14:paraId="71BF38B2" w14:textId="77777777" w:rsidR="00A22AF8" w:rsidRDefault="005536BB" w:rsidP="005536BB">
      <w:pPr>
        <w:pStyle w:val="Corpodetexto"/>
      </w:pPr>
      <w:r>
        <w:t>Após a locação, demarcação e nivelamento da topografia as operações de aterro compreendem: escavações, carga, transporte, descarga, espalhamento, conveniente umedecimento ou aeração e compactação dos materiais de cortes ou empréstimos, para a construção do corpo do aterro até as cotas indicadas em projeto.</w:t>
      </w:r>
    </w:p>
    <w:p w14:paraId="1D3C059C" w14:textId="77777777" w:rsidR="00A22AF8" w:rsidRDefault="005536BB" w:rsidP="005536BB">
      <w:pPr>
        <w:pStyle w:val="Corpodetexto"/>
      </w:pPr>
      <w:r>
        <w:t xml:space="preserve"> A execução dos aterros deverá prever a utilização racional de equipamentos apropriados, atendidas as condições locais e a produtividade exigida. </w:t>
      </w:r>
    </w:p>
    <w:p w14:paraId="54B9A927" w14:textId="77777777" w:rsidR="00A22AF8" w:rsidRDefault="005536BB" w:rsidP="005536BB">
      <w:pPr>
        <w:pStyle w:val="Corpodetexto"/>
      </w:pPr>
      <w:r>
        <w:t xml:space="preserve">Na construção dos aterros poderão ser empregados tratores de lâmina, caminhões basculantes, moto-niveladoras, rolos lisos, pé-de-carneiro vibratório, arados, grade de disco, caminhões pipa, etc. </w:t>
      </w:r>
    </w:p>
    <w:p w14:paraId="65D15944" w14:textId="77777777" w:rsidR="00A22AF8" w:rsidRDefault="005536BB" w:rsidP="005536BB">
      <w:pPr>
        <w:pStyle w:val="Corpodetexto"/>
      </w:pPr>
      <w:r>
        <w:t xml:space="preserve">O processo de compactação deverá ser executado em camadas de no máximo 20,00 </w:t>
      </w:r>
      <w:r>
        <w:lastRenderedPageBreak/>
        <w:t xml:space="preserve">cm, compactadas progressivamente das bordas para o centro, até atingir o grau de compactação de 95% do </w:t>
      </w:r>
      <w:proofErr w:type="spellStart"/>
      <w:r>
        <w:t>Proctor</w:t>
      </w:r>
      <w:proofErr w:type="spellEnd"/>
      <w:r>
        <w:t xml:space="preserve"> Modificado. </w:t>
      </w:r>
    </w:p>
    <w:p w14:paraId="3F9BC8AE" w14:textId="2B5A8169" w:rsidR="005536BB" w:rsidRDefault="005536BB" w:rsidP="005536BB">
      <w:pPr>
        <w:pStyle w:val="Corpodetexto"/>
      </w:pPr>
      <w:r>
        <w:t>Deverá ser realizado ensaio de grau de compactação de pista a fim de verificar a compactação do material empregado, caso seja granulometria grande será feito teste de carga.</w:t>
      </w:r>
    </w:p>
    <w:p w14:paraId="6AB5E2ED" w14:textId="77777777" w:rsidR="00EF5AC7" w:rsidRDefault="00EF5AC7" w:rsidP="00EF5AC7">
      <w:pPr>
        <w:pStyle w:val="Ttulo2"/>
      </w:pPr>
      <w:bookmarkStart w:id="71" w:name="_Toc164165712"/>
      <w:r>
        <w:t>Regularização e compactação do subleito</w:t>
      </w:r>
      <w:bookmarkEnd w:id="71"/>
      <w:r>
        <w:t xml:space="preserve"> </w:t>
      </w:r>
    </w:p>
    <w:p w14:paraId="5B0D6345" w14:textId="77777777" w:rsidR="00EF5AC7" w:rsidRDefault="00EF5AC7" w:rsidP="00EF5AC7">
      <w:pPr>
        <w:pStyle w:val="Corpodetexto"/>
      </w:pPr>
      <w:r>
        <w:t xml:space="preserve">Esta especificação se aplica à regularização do subleito da via a ser pavimentada com a terraplenagem concluída. </w:t>
      </w:r>
    </w:p>
    <w:p w14:paraId="1FDD0663" w14:textId="77777777" w:rsidR="00EF5AC7" w:rsidRDefault="00EF5AC7" w:rsidP="00EF5AC7">
      <w:pPr>
        <w:pStyle w:val="Corpodetexto"/>
      </w:pPr>
      <w:r>
        <w:t xml:space="preserve">Regularização é a operação que é executada com o objetivo de conformar o subleito, quando necessário, transversal e longitudinalmente. </w:t>
      </w:r>
    </w:p>
    <w:p w14:paraId="394C1A9E" w14:textId="77777777" w:rsidR="00EF5AC7" w:rsidRDefault="00EF5AC7" w:rsidP="00EF5AC7">
      <w:pPr>
        <w:pStyle w:val="Corpodetexto"/>
      </w:pPr>
      <w:r>
        <w:t xml:space="preserve">São indicados os seguintes tipos de equipamentos para execução da regularização: </w:t>
      </w:r>
      <w:proofErr w:type="spellStart"/>
      <w:r>
        <w:t>motoniveladora</w:t>
      </w:r>
      <w:proofErr w:type="spellEnd"/>
      <w:r>
        <w:t xml:space="preserve"> com </w:t>
      </w:r>
      <w:proofErr w:type="spellStart"/>
      <w:r>
        <w:t>escarificador</w:t>
      </w:r>
      <w:proofErr w:type="spellEnd"/>
      <w:r>
        <w:t>; carro tanque distribuidor de água, rolos compactadores tipo pé-</w:t>
      </w:r>
      <w:proofErr w:type="spellStart"/>
      <w:r>
        <w:t>decarneiro</w:t>
      </w:r>
      <w:proofErr w:type="spellEnd"/>
      <w:r>
        <w:t xml:space="preserve">, liso vibratório, grade de discos, etc. </w:t>
      </w:r>
    </w:p>
    <w:p w14:paraId="4A236EB6" w14:textId="37A5E5C2" w:rsidR="00A22AF8" w:rsidRDefault="00EF5AC7" w:rsidP="00EF5AC7">
      <w:pPr>
        <w:pStyle w:val="Corpodetexto"/>
      </w:pPr>
      <w:r>
        <w:t>Os equipamentos de compactação e mistura, serão escolhidos de acordo com o tipo de material empregado e poderão ser utilizados outros, que não os especificados acima, desde que aceitos pela fiscalização.</w:t>
      </w:r>
    </w:p>
    <w:p w14:paraId="7AE41725" w14:textId="3B8CA596" w:rsidR="00EF5AC7" w:rsidRDefault="00EF5AC7" w:rsidP="00EF5AC7">
      <w:pPr>
        <w:pStyle w:val="Ttulo2"/>
      </w:pPr>
      <w:bookmarkStart w:id="72" w:name="_Toc164165713"/>
      <w:r>
        <w:t>Base e sub-base</w:t>
      </w:r>
      <w:bookmarkEnd w:id="72"/>
    </w:p>
    <w:p w14:paraId="31541B54" w14:textId="77777777" w:rsidR="00EF5AC7" w:rsidRDefault="00EF5AC7" w:rsidP="00EF5AC7">
      <w:pPr>
        <w:pStyle w:val="Corpodetexto"/>
      </w:pPr>
      <w:r>
        <w:t xml:space="preserve">Após o local ter sido nivelado deverá ser colocada a sub-base de 52 cm de espessura de material agregado graúdo (rachão) tipo macadame seco, o material deverá ser espalhado e compactado, logo após receberá uma camada de 15 cm de base de macadame hidráulico, constituídas exclusivamente de produto de britagem, composta pela mistura de materiais, dosados conforme as normas do DNIT. </w:t>
      </w:r>
    </w:p>
    <w:p w14:paraId="726C0C74" w14:textId="02A93BC3" w:rsidR="00EF5AC7" w:rsidRDefault="00EF5AC7" w:rsidP="00EF5AC7">
      <w:pPr>
        <w:pStyle w:val="Corpodetexto"/>
      </w:pPr>
      <w:r>
        <w:t xml:space="preserve">A mistura de agregados para base deve apresentar-se uniforme quando distribuídas no leito da rua. O espalhamento com </w:t>
      </w:r>
      <w:proofErr w:type="spellStart"/>
      <w:r>
        <w:t>motoniveladora</w:t>
      </w:r>
      <w:proofErr w:type="spellEnd"/>
      <w:r>
        <w:t xml:space="preserve"> será feito logo após o material ser colocado na pista. Após o espalhamento, o agregado umedecido deverá ser compactado, </w:t>
      </w:r>
      <w:r>
        <w:lastRenderedPageBreak/>
        <w:t>por meio de rolos de pneus, vibratórios ou outros equipamentos que atendam às necessidades do ensaio CBR.</w:t>
      </w:r>
    </w:p>
    <w:p w14:paraId="520FEAA0" w14:textId="77777777" w:rsidR="00EF5AC7" w:rsidRDefault="00EF5AC7" w:rsidP="00EF5AC7">
      <w:pPr>
        <w:pStyle w:val="Ttulo2"/>
      </w:pPr>
      <w:bookmarkStart w:id="73" w:name="_Toc164165714"/>
      <w:r>
        <w:t>Imprimação</w:t>
      </w:r>
      <w:bookmarkEnd w:id="73"/>
    </w:p>
    <w:p w14:paraId="6FB54F61" w14:textId="40019918" w:rsidR="00EF5AC7" w:rsidRDefault="00EF5AC7" w:rsidP="00EF5AC7">
      <w:pPr>
        <w:pStyle w:val="Corpodetexto"/>
      </w:pPr>
      <w:r>
        <w:t>Imprimação consiste na aplicação de película de material betuminoso, sobre a superfície da base granular concluída, antes da execução do revestimento betuminoso, objetivando conferir coesão superficial, impermeabilizar e permitir condições de aderência entre a camada existente e o revestimento a ser executado. Esta atividade deverá ser executada de acordo com as Normas Técnicas: NBR-9686/93, NBR-12950/93 E EB-1686/93.</w:t>
      </w:r>
    </w:p>
    <w:p w14:paraId="3BFE2AD0" w14:textId="77777777" w:rsidR="00EF5AC7" w:rsidRDefault="00EF5AC7" w:rsidP="00EF5AC7">
      <w:pPr>
        <w:pStyle w:val="Corpodetexto"/>
      </w:pPr>
      <w:r>
        <w:t xml:space="preserve">Pode ser empregado Emulsão Asfáltica para Imprimação (EAI) do tipo CM – IMPRIMAÇÃO ou produto similar. A escolha do material deverá ser feita em função da textura do material da base. A taxa de aplicação será aquela que pode ser absorvida pela base em 24 horas, devendo ser determinada experimentalmente no canteiro de obra, devendo variar de 1,0 a 1,5 L/m². </w:t>
      </w:r>
    </w:p>
    <w:p w14:paraId="280FAD61" w14:textId="77777777" w:rsidR="00EF5AC7" w:rsidRDefault="00EF5AC7" w:rsidP="00EF5AC7">
      <w:pPr>
        <w:pStyle w:val="Corpodetexto"/>
      </w:pPr>
      <w:r>
        <w:t xml:space="preserve">Após a perfeita conformação geométrica da base, procede-se a varredura da sua superfície de modo a eliminar o pó e o material solto existente. Na sequência aplica-se o material betuminoso. O material não deve ser distribuído quando a temperatura ambiente estiver abaixo dos 10ºC, ou em dias chuvosos, ou quando esta estiver eminente. Deve-se imprimar a pista inteira em um mesmo turno de trabalho e deixá-la, sempre que possível, fechada ao trânsito. </w:t>
      </w:r>
    </w:p>
    <w:p w14:paraId="31665DF0" w14:textId="7C7B2AB1" w:rsidR="00EF5AC7" w:rsidRDefault="00EF5AC7" w:rsidP="00EF5AC7">
      <w:pPr>
        <w:pStyle w:val="Corpodetexto"/>
      </w:pPr>
      <w:r>
        <w:t>Qualquer falha na aplicação do material betuminoso deve ser imediatamente corrigida, e na ocasião da aplicação do material betuminoso, a base deve se encontrar levemente úmida.</w:t>
      </w:r>
    </w:p>
    <w:p w14:paraId="4A08370F" w14:textId="77777777" w:rsidR="009A345B" w:rsidRDefault="00EF5AC7" w:rsidP="009A345B">
      <w:pPr>
        <w:pStyle w:val="Ttulo2"/>
      </w:pPr>
      <w:bookmarkStart w:id="74" w:name="_Toc164165715"/>
      <w:r>
        <w:t>Pintura de ligação</w:t>
      </w:r>
      <w:bookmarkEnd w:id="74"/>
      <w:r>
        <w:t xml:space="preserve"> </w:t>
      </w:r>
    </w:p>
    <w:p w14:paraId="65868181" w14:textId="77777777" w:rsidR="009A345B" w:rsidRDefault="00EF5AC7" w:rsidP="009A345B">
      <w:pPr>
        <w:pStyle w:val="Corpodetexto"/>
      </w:pPr>
      <w:r>
        <w:t xml:space="preserve">Refere-se à aplicação de película de material betuminoso sobre a superfície de base </w:t>
      </w:r>
      <w:r>
        <w:lastRenderedPageBreak/>
        <w:t xml:space="preserve">granular imprimada, visando promover a aderência entre a camada existente e o revestimento a ser executado. Esta atividade deverá ser executada de acordo com a Norma Técnicas NBR-1251/93. </w:t>
      </w:r>
    </w:p>
    <w:p w14:paraId="01C3B034" w14:textId="77777777" w:rsidR="009A345B" w:rsidRDefault="00EF5AC7" w:rsidP="009A345B">
      <w:pPr>
        <w:pStyle w:val="Corpodetexto"/>
      </w:pPr>
      <w:r>
        <w:t xml:space="preserve">Podem ser empregados os seguintes materiais betuminosos: CAP-150 ou CAP-200. </w:t>
      </w:r>
    </w:p>
    <w:p w14:paraId="25017E6A" w14:textId="77777777" w:rsidR="009A345B" w:rsidRDefault="00EF5AC7" w:rsidP="009A345B">
      <w:pPr>
        <w:pStyle w:val="Corpodetexto"/>
      </w:pPr>
      <w:r>
        <w:t xml:space="preserve">Após a perfeita conformação geométrica da camada que irá receber a pintura de ligação, procede-se a varredura da sua superfície de modo a eliminar o pó e o material solto existente, a seguir aplica-se o material betuminoso. </w:t>
      </w:r>
    </w:p>
    <w:p w14:paraId="60AD58A2" w14:textId="77777777" w:rsidR="009A345B" w:rsidRDefault="00EF5AC7" w:rsidP="009A345B">
      <w:pPr>
        <w:pStyle w:val="Corpodetexto"/>
      </w:pPr>
      <w:r>
        <w:t xml:space="preserve">A taxa a ser utilizada deverá variar entre 0,4 a 0,6 l/m², sendo verificada através de ensaio adequado “bandeja” ou através de preenchimento da Planilha de controle de pintura de ligação. </w:t>
      </w:r>
    </w:p>
    <w:p w14:paraId="08FC7BDC" w14:textId="77777777" w:rsidR="009A345B" w:rsidRDefault="00EF5AC7" w:rsidP="009A345B">
      <w:pPr>
        <w:pStyle w:val="Corpodetexto"/>
      </w:pPr>
      <w:r>
        <w:t xml:space="preserve">A distribuição do ligante deve ser feita por carros equipados com bomba reguladora de pressão e sistema completo de aquecimento, que permitam a aplicação do material betuminoso em quantidade uniforme. </w:t>
      </w:r>
    </w:p>
    <w:p w14:paraId="7A6620A4" w14:textId="77777777" w:rsidR="009A345B" w:rsidRDefault="00EF5AC7" w:rsidP="009A345B">
      <w:pPr>
        <w:pStyle w:val="Corpodetexto"/>
      </w:pPr>
      <w:r>
        <w:t xml:space="preserve">As barras de distribuição deverão ser do tipo de circulação plena, com dispositivo que possibilite ajustamentos verticais e larguras variáveis de espalhamento de ligante. </w:t>
      </w:r>
    </w:p>
    <w:p w14:paraId="1C21BAF2" w14:textId="3AFF21CC" w:rsidR="00EF5AC7" w:rsidRDefault="00EF5AC7" w:rsidP="009A345B">
      <w:pPr>
        <w:pStyle w:val="Corpodetexto"/>
      </w:pPr>
      <w:r>
        <w:t>O depósito de material betuminoso, quando necessário, deve ser equipado com dispositivo que permita o aquecimento adequado e uniforme do conteúdo do recipiente.</w:t>
      </w:r>
    </w:p>
    <w:p w14:paraId="7FF4C2C4" w14:textId="77777777" w:rsidR="009A345B" w:rsidRDefault="009A345B" w:rsidP="009A345B">
      <w:pPr>
        <w:pStyle w:val="Ttulo2"/>
      </w:pPr>
      <w:bookmarkStart w:id="75" w:name="_Toc164165716"/>
      <w:r>
        <w:t>Capa de Concreto Usinado à Quente (CBUQ)</w:t>
      </w:r>
      <w:bookmarkEnd w:id="75"/>
      <w:r>
        <w:t xml:space="preserve"> </w:t>
      </w:r>
    </w:p>
    <w:p w14:paraId="05367AB3" w14:textId="77777777" w:rsidR="009A345B" w:rsidRDefault="009A345B" w:rsidP="009A345B">
      <w:pPr>
        <w:pStyle w:val="Corpodetexto"/>
      </w:pPr>
      <w:r>
        <w:t xml:space="preserve">O concreto betuminoso é o revestimento flexível resultante da mistura a quente, em usina apropriada, de agregado mineral graduado, material de enchimento e material betuminoso. </w:t>
      </w:r>
    </w:p>
    <w:p w14:paraId="2EBB8191" w14:textId="77777777" w:rsidR="009A345B" w:rsidRDefault="009A345B" w:rsidP="009A345B">
      <w:pPr>
        <w:pStyle w:val="Corpodetexto"/>
      </w:pPr>
      <w:r>
        <w:t xml:space="preserve">Os serviços de </w:t>
      </w:r>
      <w:proofErr w:type="spellStart"/>
      <w:r>
        <w:t>reperfilamento</w:t>
      </w:r>
      <w:proofErr w:type="spellEnd"/>
      <w:r>
        <w:t xml:space="preserve"> serão executados nos seguimentos indicados no projeto, sendo a camada constante com 4 cm (quatro centímetros). </w:t>
      </w:r>
    </w:p>
    <w:p w14:paraId="76B06B89" w14:textId="77777777" w:rsidR="009A345B" w:rsidRDefault="009A345B" w:rsidP="009A345B">
      <w:pPr>
        <w:pStyle w:val="Corpodetexto"/>
      </w:pPr>
      <w:r>
        <w:t xml:space="preserve">O procedimento executivo consiste na descarga de C.B.U.Q., sobre pintura de ligação já pronta, executada diretamente com vibro-acabadora e, posteriormente a sua compactação com rolo de pneus de pressão variável e rolo tandem. </w:t>
      </w:r>
    </w:p>
    <w:p w14:paraId="79AC6586" w14:textId="77777777" w:rsidR="009A345B" w:rsidRDefault="009A345B" w:rsidP="009A345B">
      <w:pPr>
        <w:pStyle w:val="Corpodetexto"/>
      </w:pPr>
      <w:r>
        <w:t>Podem ser empregados os seguintes materiais betuminosos:</w:t>
      </w:r>
    </w:p>
    <w:p w14:paraId="68C07070" w14:textId="023DD34F" w:rsidR="009A345B" w:rsidRDefault="009A345B" w:rsidP="009A345B">
      <w:pPr>
        <w:pStyle w:val="Corpodetexto"/>
        <w:numPr>
          <w:ilvl w:val="0"/>
          <w:numId w:val="33"/>
        </w:numPr>
      </w:pPr>
      <w:r>
        <w:lastRenderedPageBreak/>
        <w:t>Composição da Mistura do C.B.U.Q: A mistura da massa asfáltica do tipo CBUQ deverá constituir-se em uma mistura uniforme de agregados e cimento asfáltico do tipo CAP-50/70, no teor de 5,6% de CAP-50/70.</w:t>
      </w:r>
    </w:p>
    <w:p w14:paraId="554B1DA6" w14:textId="77777777" w:rsidR="009A345B" w:rsidRDefault="009A345B" w:rsidP="009A345B">
      <w:pPr>
        <w:pStyle w:val="Ttulo2"/>
      </w:pPr>
      <w:bookmarkStart w:id="76" w:name="_Toc164165717"/>
      <w:r>
        <w:t>Meios-fios</w:t>
      </w:r>
      <w:bookmarkEnd w:id="76"/>
      <w:r>
        <w:t xml:space="preserve"> </w:t>
      </w:r>
    </w:p>
    <w:p w14:paraId="11EB87A1" w14:textId="4DCEBD3F" w:rsidR="008F2591" w:rsidRDefault="009A345B" w:rsidP="00CA7DEF">
      <w:pPr>
        <w:pStyle w:val="Corpodetexto"/>
      </w:pPr>
      <w:r>
        <w:t>Tipo: Moldadas “</w:t>
      </w:r>
      <w:proofErr w:type="spellStart"/>
      <w:r>
        <w:t>in-loco</w:t>
      </w:r>
      <w:proofErr w:type="spellEnd"/>
      <w:r>
        <w:t xml:space="preserve">” através de processo mecânico, por extrusão, seção conforme projeto, de concreto </w:t>
      </w:r>
      <w:proofErr w:type="spellStart"/>
      <w:r>
        <w:t>pré</w:t>
      </w:r>
      <w:proofErr w:type="spellEnd"/>
      <w:r>
        <w:t>-misturado, com consumo de cimento 250 kg/m3. Seção 10x15, devendo ser assentes nivelado e alinhado de acordo com o perfil longitudinal do projeto.</w:t>
      </w:r>
    </w:p>
    <w:p w14:paraId="1F0BDDEB" w14:textId="72C4F238" w:rsidR="008F2591" w:rsidRPr="00CA7DEF" w:rsidRDefault="008F2591" w:rsidP="00EF5AC7">
      <w:pPr>
        <w:pStyle w:val="Ttulo1"/>
        <w:numPr>
          <w:ilvl w:val="0"/>
          <w:numId w:val="1"/>
        </w:numPr>
        <w:rPr>
          <w:b/>
        </w:rPr>
      </w:pPr>
      <w:bookmarkStart w:id="77" w:name="_Toc164165718"/>
      <w:r w:rsidRPr="00CA7DEF">
        <w:rPr>
          <w:b/>
        </w:rPr>
        <w:t>CALÇAMENTO EXTERNO</w:t>
      </w:r>
      <w:bookmarkEnd w:id="77"/>
    </w:p>
    <w:p w14:paraId="7BEE350F" w14:textId="3FE16C5D" w:rsidR="005276D8" w:rsidRDefault="005276D8" w:rsidP="005276D8">
      <w:pPr>
        <w:pStyle w:val="Corpodetexto"/>
      </w:pPr>
      <w:r>
        <w:t xml:space="preserve">O calçamento em concreto a ser construído na </w:t>
      </w:r>
      <w:r w:rsidR="00AD4AF6">
        <w:t>área externa</w:t>
      </w:r>
      <w:r>
        <w:t xml:space="preserve"> deverão ser feitos em </w:t>
      </w:r>
      <w:r w:rsidR="00AD4AF6">
        <w:t>partes definidas no local</w:t>
      </w:r>
      <w:r>
        <w:t>, acompanha</w:t>
      </w:r>
      <w:r w:rsidR="00AD4AF6">
        <w:t>n</w:t>
      </w:r>
      <w:r>
        <w:t>do o existente. Todos os locais estão demonstrados em projeto.</w:t>
      </w:r>
    </w:p>
    <w:p w14:paraId="7C7678B5" w14:textId="0EB1E55B" w:rsidR="005276D8" w:rsidRDefault="005276D8" w:rsidP="005276D8">
      <w:pPr>
        <w:pStyle w:val="Corpodetexto"/>
      </w:pPr>
      <w:r>
        <w:t xml:space="preserve">O local deverá receber lastro de brita nº 1 de 2cm de altura antes de receber o concreto. A calçada de concreto deverá ter no mínimo 3cm de altura, sem armaduras, igualando o nível das calçadas existentes. </w:t>
      </w:r>
    </w:p>
    <w:p w14:paraId="6801A61F" w14:textId="77777777" w:rsidR="005276D8" w:rsidRDefault="005276D8" w:rsidP="005276D8">
      <w:pPr>
        <w:pStyle w:val="Corpodetexto"/>
      </w:pPr>
      <w:r>
        <w:t xml:space="preserve">Nas laterais das calçadas deverá ser feito, em concreto, acabamento arredondado para, conforme os acabamentos existentes. Essa calçada deverá ter caída de 1% para os lados. </w:t>
      </w:r>
    </w:p>
    <w:p w14:paraId="224EE288" w14:textId="77777777" w:rsidR="005276D8" w:rsidRDefault="005276D8" w:rsidP="005276D8">
      <w:pPr>
        <w:pStyle w:val="Corpodetexto"/>
      </w:pPr>
      <w:r>
        <w:t>O local deverá receber demolição, limpeza de vegetação, nivelamento, um lastro de brita nº 1 de 2cm, compactação do lastro e concreto com altura de no mínimo 3cm.</w:t>
      </w:r>
    </w:p>
    <w:p w14:paraId="47554B21" w14:textId="26BE06D5" w:rsidR="005276D8" w:rsidRDefault="005276D8" w:rsidP="005276D8">
      <w:pPr>
        <w:pStyle w:val="Corpodetexto"/>
      </w:pPr>
      <w:r>
        <w:t xml:space="preserve">No comprimento todo da </w:t>
      </w:r>
      <w:r w:rsidR="00CA7DEF">
        <w:t>calçada</w:t>
      </w:r>
      <w:r>
        <w:t xml:space="preserve"> concretada deverão ser feitas juntas de dilatações com profundidade de 1/2 da espessura do concreto. E deverão ser feitas na largura inteira da </w:t>
      </w:r>
      <w:r w:rsidR="00CA7DEF">
        <w:t>calçada</w:t>
      </w:r>
      <w:r>
        <w:t xml:space="preserve"> a cada 2,00m.</w:t>
      </w:r>
    </w:p>
    <w:p w14:paraId="171854CF" w14:textId="6318E9D0" w:rsidR="005276D8" w:rsidRDefault="005276D8" w:rsidP="005276D8">
      <w:pPr>
        <w:pStyle w:val="Corpodetexto"/>
      </w:pPr>
      <w:r>
        <w:t>Por fim o concreto do calçamento deverá receber acabamento sarrafeado e desempenado.</w:t>
      </w:r>
    </w:p>
    <w:p w14:paraId="5F4A51F5" w14:textId="188C1187" w:rsidR="007D0BFE" w:rsidRPr="006537DF" w:rsidRDefault="007D0BFE" w:rsidP="006537DF">
      <w:pPr>
        <w:pStyle w:val="Ttulo1"/>
        <w:numPr>
          <w:ilvl w:val="0"/>
          <w:numId w:val="1"/>
        </w:numPr>
        <w:rPr>
          <w:b/>
        </w:rPr>
      </w:pPr>
      <w:bookmarkStart w:id="78" w:name="_Toc164165719"/>
      <w:r w:rsidRPr="006537DF">
        <w:rPr>
          <w:b/>
        </w:rPr>
        <w:lastRenderedPageBreak/>
        <w:t>SERVIÇOS FINAIS</w:t>
      </w:r>
      <w:bookmarkEnd w:id="78"/>
    </w:p>
    <w:p w14:paraId="413719F1" w14:textId="77777777" w:rsidR="00E55015" w:rsidRPr="00F93AAA" w:rsidRDefault="00E55015" w:rsidP="002528E7">
      <w:pPr>
        <w:pStyle w:val="Corpodetexto"/>
        <w:numPr>
          <w:ilvl w:val="0"/>
          <w:numId w:val="22"/>
        </w:numPr>
        <w:ind w:left="709"/>
      </w:pPr>
      <w:r w:rsidRPr="00F93AAA">
        <w:t xml:space="preserve">A obra deverá ser entregue em perfeito estado de limpeza e conservação. Todos os equipamentos deverão apresentar funcionamento perfeito com as instalações definitivamente ligadas às redes de serviços públicos (água, esgoto, luz e telefone). </w:t>
      </w:r>
    </w:p>
    <w:p w14:paraId="79EB08A4" w14:textId="77777777" w:rsidR="00E55015" w:rsidRPr="00F93AAA" w:rsidRDefault="00E55015" w:rsidP="002528E7">
      <w:pPr>
        <w:pStyle w:val="Corpodetexto"/>
        <w:numPr>
          <w:ilvl w:val="0"/>
          <w:numId w:val="22"/>
        </w:numPr>
        <w:ind w:left="709"/>
      </w:pPr>
      <w:r w:rsidRPr="00F93AAA">
        <w:t xml:space="preserve">Todo o entulho deverá ser removido do terreno da obra pela Empreiteira. </w:t>
      </w:r>
    </w:p>
    <w:p w14:paraId="48B77077" w14:textId="48E26F01" w:rsidR="00E55015" w:rsidRPr="00F93AAA" w:rsidRDefault="00E55015" w:rsidP="002528E7">
      <w:pPr>
        <w:pStyle w:val="Corpodetexto"/>
        <w:numPr>
          <w:ilvl w:val="0"/>
          <w:numId w:val="22"/>
        </w:numPr>
        <w:ind w:left="709"/>
      </w:pPr>
      <w:r w:rsidRPr="00F93AAA">
        <w:t xml:space="preserve">Durante o desenvolvimento da obra, será obrigatória a proteção dos pisos cerâmicos </w:t>
      </w:r>
      <w:r w:rsidR="002528E7" w:rsidRPr="00F93AAA">
        <w:t>recém-concluídos</w:t>
      </w:r>
      <w:r w:rsidRPr="00F93AAA">
        <w:t xml:space="preserve">, com estopa, gesso, nos casos em que o andamento da obra ou a passagem obrigatória de operários assim o exigirem. </w:t>
      </w:r>
    </w:p>
    <w:p w14:paraId="40626CDB" w14:textId="77777777" w:rsidR="00E55015" w:rsidRPr="00F93AAA" w:rsidRDefault="00E55015" w:rsidP="002528E7">
      <w:pPr>
        <w:pStyle w:val="Corpodetexto"/>
        <w:numPr>
          <w:ilvl w:val="0"/>
          <w:numId w:val="22"/>
        </w:numPr>
        <w:ind w:left="709"/>
      </w:pPr>
      <w:r w:rsidRPr="00F93AAA">
        <w:t xml:space="preserve">Serão lavados convenientemente, e de acordo com as especificações, os pisos cerâmicos, cimentados, bem como os revestimentos de azulejos e ainda: aparelhos sanitários, vidros, ferragens e metais, devendo ser removidos quaisquer vestígios de tintas, manchas e argamassa. A proteção mínima consistirá da aplicação de uma demão de cera incolor. </w:t>
      </w:r>
    </w:p>
    <w:p w14:paraId="1AF6EF6B" w14:textId="77777777" w:rsidR="00E55015" w:rsidRPr="00F93AAA" w:rsidRDefault="00E55015" w:rsidP="002528E7">
      <w:pPr>
        <w:pStyle w:val="Corpodetexto"/>
        <w:numPr>
          <w:ilvl w:val="0"/>
          <w:numId w:val="22"/>
        </w:numPr>
        <w:ind w:left="709"/>
      </w:pPr>
      <w:r w:rsidRPr="00F93AAA">
        <w:t xml:space="preserve">Os azulejos serão inicialmente limpos com pano seco; salpicos de argamassa e tintas serão removidos com esponja de aço fina; lavagem final com água em abundância. </w:t>
      </w:r>
    </w:p>
    <w:p w14:paraId="0E4B97E4" w14:textId="77777777" w:rsidR="00E55015" w:rsidRPr="00F93AAA" w:rsidRDefault="00E55015" w:rsidP="002528E7">
      <w:pPr>
        <w:pStyle w:val="Corpodetexto"/>
        <w:numPr>
          <w:ilvl w:val="0"/>
          <w:numId w:val="22"/>
        </w:numPr>
        <w:ind w:left="709"/>
      </w:pPr>
      <w:r w:rsidRPr="00F93AAA">
        <w:t xml:space="preserve">A limpeza dos vidros far-se-á com esponja de aço, removedor e água. </w:t>
      </w:r>
    </w:p>
    <w:p w14:paraId="050ECC44" w14:textId="77777777" w:rsidR="00E55015" w:rsidRPr="00F93AAA" w:rsidRDefault="00E55015" w:rsidP="002528E7">
      <w:pPr>
        <w:pStyle w:val="Corpodetexto"/>
        <w:numPr>
          <w:ilvl w:val="0"/>
          <w:numId w:val="22"/>
        </w:numPr>
        <w:ind w:left="709"/>
      </w:pPr>
      <w:r w:rsidRPr="00F93AAA">
        <w:t xml:space="preserve">Os pisos cimentados serão lavados com solução de ácido muriático (1:6), enquanto que salpicos e aderências serão removidos com espátula e palha de aço, procedendo-se finalmente a lavagem com água. </w:t>
      </w:r>
    </w:p>
    <w:p w14:paraId="23BEF64A" w14:textId="77777777" w:rsidR="00E55015" w:rsidRPr="00F93AAA" w:rsidRDefault="00E55015" w:rsidP="002528E7">
      <w:pPr>
        <w:pStyle w:val="Corpodetexto"/>
        <w:numPr>
          <w:ilvl w:val="0"/>
          <w:numId w:val="22"/>
        </w:numPr>
        <w:ind w:left="709"/>
      </w:pPr>
      <w:r w:rsidRPr="00F93AAA">
        <w:t xml:space="preserve">Os aparelhos sanitários serão limpos com esponja de aço, sabão e água. Os metais deverão ser limpos com removedor, não se devendo aplicar ácido muriático nos metais e aparelhos sanitários. </w:t>
      </w:r>
    </w:p>
    <w:p w14:paraId="6FFB4774" w14:textId="77777777" w:rsidR="00E55015" w:rsidRPr="00F93AAA" w:rsidRDefault="00E55015" w:rsidP="002528E7">
      <w:pPr>
        <w:pStyle w:val="Corpodetexto"/>
        <w:numPr>
          <w:ilvl w:val="0"/>
          <w:numId w:val="22"/>
        </w:numPr>
        <w:ind w:left="709"/>
      </w:pPr>
      <w:r w:rsidRPr="00F93AAA">
        <w:t xml:space="preserve">As ferragens de esquadrias, com acabamento cromado, serão limpas com removedor adequado, polindo-as finalmente com flanela seca. </w:t>
      </w:r>
    </w:p>
    <w:p w14:paraId="15F10D6D" w14:textId="21E41639" w:rsidR="00BD44FE" w:rsidRDefault="00E55015" w:rsidP="002528E7">
      <w:pPr>
        <w:pStyle w:val="Corpodetexto"/>
        <w:numPr>
          <w:ilvl w:val="0"/>
          <w:numId w:val="22"/>
        </w:numPr>
        <w:ind w:left="709"/>
      </w:pPr>
      <w:r w:rsidRPr="00F93AAA">
        <w:t xml:space="preserve">Nesta ocasião será formulado o Atestado de Entrega Provisória de Obra pela Fiscalização do Município de Bandeirantes. </w:t>
      </w:r>
    </w:p>
    <w:p w14:paraId="4635470C" w14:textId="3DAD1725" w:rsidR="00AC358E" w:rsidRDefault="00AC358E" w:rsidP="00AC358E"/>
    <w:p w14:paraId="345DB8A4" w14:textId="0A812906" w:rsidR="00CA7DEF" w:rsidRDefault="00CA7DEF" w:rsidP="00AC358E"/>
    <w:p w14:paraId="180F7C8F" w14:textId="77777777" w:rsidR="00CA7DEF" w:rsidRPr="00AC358E" w:rsidRDefault="00CA7DEF" w:rsidP="00AC358E"/>
    <w:p w14:paraId="5B9CD1CF" w14:textId="2401148D" w:rsidR="00B82BDF" w:rsidRPr="00B92954" w:rsidRDefault="00B82BDF" w:rsidP="00B82BDF">
      <w:pPr>
        <w:pStyle w:val="Corpodetexto"/>
        <w:ind w:left="720"/>
        <w:jc w:val="right"/>
      </w:pPr>
      <w:r w:rsidRPr="00B82BDF">
        <w:t>Bandeirantes,</w:t>
      </w:r>
      <w:r w:rsidR="00664F30">
        <w:t xml:space="preserve"> 16</w:t>
      </w:r>
      <w:r w:rsidRPr="00B82BDF">
        <w:t xml:space="preserve"> de </w:t>
      </w:r>
      <w:r w:rsidR="00664F30">
        <w:t>abril</w:t>
      </w:r>
      <w:r w:rsidRPr="00B82BDF">
        <w:t xml:space="preserve"> de 20</w:t>
      </w:r>
      <w:r w:rsidR="00383882">
        <w:t>2</w:t>
      </w:r>
      <w:r w:rsidR="00CA7DEF">
        <w:t>4</w:t>
      </w:r>
      <w:r>
        <w:rPr>
          <w:sz w:val="23"/>
          <w:szCs w:val="23"/>
        </w:rPr>
        <w:t>.</w:t>
      </w:r>
    </w:p>
    <w:p w14:paraId="2A29C96B" w14:textId="252A4854" w:rsidR="00B92954" w:rsidRDefault="00B92954" w:rsidP="00B92954">
      <w:pPr>
        <w:pStyle w:val="Corpodetexto"/>
        <w:ind w:left="720"/>
        <w:rPr>
          <w:sz w:val="23"/>
          <w:szCs w:val="23"/>
        </w:rPr>
      </w:pPr>
    </w:p>
    <w:p w14:paraId="622571D7" w14:textId="518D2F34" w:rsidR="00CA7DEF" w:rsidRDefault="00CA7DEF" w:rsidP="00CA7DEF"/>
    <w:p w14:paraId="3058BF86" w14:textId="77777777" w:rsidR="00CA7DEF" w:rsidRPr="00CA7DEF" w:rsidRDefault="00CA7DEF" w:rsidP="00CA7DEF"/>
    <w:p w14:paraId="261EA88E" w14:textId="1AB6C849" w:rsidR="00B92954" w:rsidRDefault="00B92954" w:rsidP="00B92954">
      <w:pPr>
        <w:pStyle w:val="Corpodetexto"/>
        <w:ind w:left="720"/>
        <w:rPr>
          <w:sz w:val="23"/>
          <w:szCs w:val="23"/>
        </w:rPr>
      </w:pPr>
    </w:p>
    <w:p w14:paraId="712E5429" w14:textId="195F9937" w:rsidR="00664F30" w:rsidRDefault="00664F30" w:rsidP="00664F30"/>
    <w:p w14:paraId="03859140" w14:textId="77777777" w:rsidR="00664F30" w:rsidRPr="00664F30" w:rsidRDefault="00664F30" w:rsidP="00664F30"/>
    <w:p w14:paraId="0B4D0600" w14:textId="77777777" w:rsidR="00664F30" w:rsidRPr="00664F30" w:rsidRDefault="00CA7DEF" w:rsidP="00664F30">
      <w:pPr>
        <w:ind w:right="51"/>
        <w:jc w:val="center"/>
        <w:rPr>
          <w:b/>
          <w:sz w:val="24"/>
          <w:szCs w:val="24"/>
        </w:rPr>
      </w:pPr>
      <w:r>
        <w:rPr>
          <w:rFonts w:ascii="Arial Narrow" w:hAnsi="Arial Narrow" w:cs="Arial Narrow"/>
        </w:rPr>
        <w:t xml:space="preserve">_____________________________________________________                                                                                                                                             </w:t>
      </w:r>
      <w:r w:rsidR="00664F30" w:rsidRPr="00664F30">
        <w:rPr>
          <w:b/>
          <w:sz w:val="24"/>
          <w:szCs w:val="24"/>
        </w:rPr>
        <w:t>RÔMULO RAMALHO FARIAS</w:t>
      </w:r>
    </w:p>
    <w:p w14:paraId="24EBD617" w14:textId="77777777" w:rsidR="00664F30" w:rsidRPr="00664F30" w:rsidRDefault="00664F30" w:rsidP="00664F30">
      <w:pPr>
        <w:ind w:right="51"/>
        <w:jc w:val="center"/>
      </w:pPr>
      <w:r w:rsidRPr="00664F30">
        <w:t>Engenheiro Civil - CREA PR-179716/D</w:t>
      </w:r>
    </w:p>
    <w:p w14:paraId="1C04BCD9" w14:textId="0680EAA7" w:rsidR="00CA7DEF" w:rsidRPr="00664F30" w:rsidRDefault="00664F30" w:rsidP="00664F30">
      <w:pPr>
        <w:ind w:right="51"/>
        <w:jc w:val="center"/>
      </w:pPr>
      <w:r w:rsidRPr="00664F30">
        <w:t>Secretário de Obras e Desenvolvimento Urbano</w:t>
      </w:r>
    </w:p>
    <w:p w14:paraId="650BDB6E" w14:textId="0B3F32EF" w:rsidR="00B92954" w:rsidRDefault="00B92954" w:rsidP="00B92954">
      <w:pPr>
        <w:spacing w:line="276" w:lineRule="auto"/>
        <w:jc w:val="center"/>
      </w:pPr>
    </w:p>
    <w:sectPr w:rsidR="00B92954" w:rsidSect="00836E86">
      <w:headerReference w:type="default" r:id="rId13"/>
      <w:pgSz w:w="12240" w:h="15840"/>
      <w:pgMar w:top="2319" w:right="958" w:bottom="998" w:left="1599" w:header="709" w:footer="805"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8B699" w14:textId="77777777" w:rsidR="0037052E" w:rsidRDefault="0037052E">
      <w:r>
        <w:separator/>
      </w:r>
    </w:p>
  </w:endnote>
  <w:endnote w:type="continuationSeparator" w:id="0">
    <w:p w14:paraId="53DA6F0F" w14:textId="77777777" w:rsidR="0037052E" w:rsidRDefault="0037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UnicodeMS-WinCharSetFFFF-H">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89BA2" w14:textId="1FB80225" w:rsidR="0037052E" w:rsidRPr="00062F9E" w:rsidRDefault="0037052E" w:rsidP="00062F9E">
    <w:pPr>
      <w:pStyle w:val="Rodap"/>
      <w:rPr>
        <w:color w:val="00B050"/>
        <w:sz w:val="20"/>
        <w:szCs w:val="28"/>
      </w:rPr>
    </w:pPr>
    <w:r w:rsidRPr="00607E35">
      <w:rPr>
        <w:color w:val="FF0000"/>
        <w:sz w:val="20"/>
        <w:szCs w:val="28"/>
      </w:rPr>
      <w:t>____________________________________________________________________________</w:t>
    </w:r>
    <w:r w:rsidRPr="002C5917">
      <w:rPr>
        <w:color w:val="FF0000"/>
        <w:sz w:val="20"/>
        <w:szCs w:val="28"/>
      </w:rPr>
      <w:t>__________</w:t>
    </w:r>
  </w:p>
  <w:p w14:paraId="4E184B24" w14:textId="794C7C27" w:rsidR="0037052E" w:rsidRPr="00B30CA2" w:rsidRDefault="0037052E" w:rsidP="002C5917">
    <w:pPr>
      <w:pStyle w:val="Rodap"/>
      <w:rPr>
        <w:color w:val="00B050"/>
        <w:sz w:val="20"/>
        <w:szCs w:val="28"/>
      </w:rPr>
    </w:pPr>
    <w:r w:rsidRPr="00607E35">
      <w:rPr>
        <w:color w:val="00B050"/>
        <w:sz w:val="20"/>
        <w:szCs w:val="28"/>
      </w:rPr>
      <w:t>___________________________________________________________________________________</w:t>
    </w:r>
    <w:r>
      <w:rPr>
        <w:color w:val="00B050"/>
        <w:sz w:val="20"/>
        <w:szCs w:val="28"/>
      </w:rPr>
      <w:t>___</w:t>
    </w:r>
  </w:p>
  <w:p w14:paraId="15078650" w14:textId="107D3354" w:rsidR="0037052E" w:rsidRDefault="0037052E" w:rsidP="002C5917">
    <w:pPr>
      <w:pStyle w:val="Rodap"/>
      <w:jc w:val="center"/>
      <w:rPr>
        <w:sz w:val="20"/>
        <w:szCs w:val="28"/>
      </w:rPr>
    </w:pPr>
  </w:p>
  <w:p w14:paraId="5CB8638F" w14:textId="5E7AEC8F" w:rsidR="0037052E" w:rsidRPr="002B7A24" w:rsidRDefault="0037052E" w:rsidP="002C5917">
    <w:pPr>
      <w:pStyle w:val="Rodap"/>
      <w:jc w:val="center"/>
      <w:rPr>
        <w:sz w:val="20"/>
        <w:szCs w:val="28"/>
      </w:rPr>
    </w:pPr>
    <w:r w:rsidRPr="002B7A24">
      <w:rPr>
        <w:sz w:val="20"/>
        <w:szCs w:val="28"/>
      </w:rPr>
      <w:t xml:space="preserve">Rua Frei Rafael </w:t>
    </w:r>
    <w:proofErr w:type="spellStart"/>
    <w:r w:rsidRPr="002B7A24">
      <w:rPr>
        <w:sz w:val="20"/>
        <w:szCs w:val="28"/>
      </w:rPr>
      <w:t>Proner</w:t>
    </w:r>
    <w:proofErr w:type="spellEnd"/>
    <w:r w:rsidRPr="002B7A24">
      <w:rPr>
        <w:sz w:val="20"/>
        <w:szCs w:val="28"/>
      </w:rPr>
      <w:t xml:space="preserve">, </w:t>
    </w:r>
    <w:r>
      <w:rPr>
        <w:sz w:val="20"/>
        <w:szCs w:val="28"/>
      </w:rPr>
      <w:t xml:space="preserve">nº </w:t>
    </w:r>
    <w:r w:rsidRPr="002B7A24">
      <w:rPr>
        <w:sz w:val="20"/>
        <w:szCs w:val="28"/>
      </w:rPr>
      <w:t xml:space="preserve">1457 - </w:t>
    </w:r>
    <w:proofErr w:type="spellStart"/>
    <w:r w:rsidRPr="002B7A24">
      <w:rPr>
        <w:sz w:val="20"/>
        <w:szCs w:val="28"/>
      </w:rPr>
      <w:t>Cx</w:t>
    </w:r>
    <w:proofErr w:type="spellEnd"/>
    <w:r w:rsidRPr="002B7A24">
      <w:rPr>
        <w:sz w:val="20"/>
        <w:szCs w:val="28"/>
      </w:rPr>
      <w:t xml:space="preserve"> Postal 281 CEP 86360000 Tel.43 3542-4525 Fax.:43 3542-3322</w:t>
    </w:r>
  </w:p>
  <w:p w14:paraId="700316C9" w14:textId="199627BE" w:rsidR="0037052E" w:rsidRPr="00062F9E" w:rsidRDefault="0037052E" w:rsidP="00062F9E">
    <w:pPr>
      <w:pStyle w:val="Rodap"/>
      <w:jc w:val="center"/>
      <w:rPr>
        <w:color w:val="0000FF"/>
        <w:sz w:val="20"/>
        <w:szCs w:val="28"/>
        <w:lang w:val="en-US"/>
      </w:rPr>
    </w:pPr>
    <w:r w:rsidRPr="002B7A24">
      <w:rPr>
        <w:sz w:val="20"/>
        <w:szCs w:val="28"/>
      </w:rPr>
      <w:t xml:space="preserve">  </w:t>
    </w:r>
    <w:r w:rsidRPr="002B7A24">
      <w:rPr>
        <w:sz w:val="20"/>
        <w:szCs w:val="28"/>
        <w:lang w:val="en-US"/>
      </w:rPr>
      <w:t>CNPJ/MF 76.235.753/0001-48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F4A21" w14:textId="77777777" w:rsidR="0037052E" w:rsidRDefault="0037052E" w:rsidP="00B30CA2">
    <w:pPr>
      <w:pStyle w:val="Rodap"/>
      <w:rPr>
        <w:color w:val="00B050"/>
        <w:sz w:val="20"/>
        <w:szCs w:val="28"/>
      </w:rPr>
    </w:pPr>
    <w:r w:rsidRPr="00607E35">
      <w:rPr>
        <w:color w:val="FF0000"/>
        <w:sz w:val="20"/>
        <w:szCs w:val="28"/>
      </w:rPr>
      <w:t>____________________________________________________________________________</w:t>
    </w:r>
    <w:r w:rsidRPr="002C5917">
      <w:rPr>
        <w:color w:val="FF0000"/>
        <w:sz w:val="20"/>
        <w:szCs w:val="28"/>
      </w:rPr>
      <w:t>__________</w:t>
    </w:r>
  </w:p>
  <w:p w14:paraId="3A836845" w14:textId="18A2847D" w:rsidR="0037052E" w:rsidRPr="00B30CA2" w:rsidRDefault="0037052E" w:rsidP="00B30CA2">
    <w:pPr>
      <w:pStyle w:val="Rodap"/>
      <w:rPr>
        <w:color w:val="00B050"/>
        <w:sz w:val="20"/>
        <w:szCs w:val="28"/>
      </w:rPr>
    </w:pPr>
    <w:r w:rsidRPr="00607E35">
      <w:rPr>
        <w:color w:val="00B050"/>
        <w:sz w:val="20"/>
        <w:szCs w:val="28"/>
      </w:rPr>
      <w:t>___________________________________________________________________________________</w:t>
    </w:r>
    <w:r>
      <w:rPr>
        <w:color w:val="00B050"/>
        <w:sz w:val="20"/>
        <w:szCs w:val="28"/>
      </w:rPr>
      <w:t>___</w:t>
    </w:r>
  </w:p>
  <w:p w14:paraId="703EDFA1" w14:textId="67D6EEBA" w:rsidR="0037052E" w:rsidRDefault="0037052E" w:rsidP="002C5917">
    <w:pPr>
      <w:pStyle w:val="Rodap"/>
      <w:tabs>
        <w:tab w:val="clear" w:pos="8504"/>
        <w:tab w:val="left" w:pos="6825"/>
      </w:tabs>
      <w:rPr>
        <w:sz w:val="20"/>
        <w:szCs w:val="28"/>
      </w:rPr>
    </w:pPr>
    <w:r>
      <w:rPr>
        <w:sz w:val="20"/>
        <w:szCs w:val="28"/>
      </w:rPr>
      <w:tab/>
    </w:r>
    <w:r>
      <w:rPr>
        <w:sz w:val="20"/>
        <w:szCs w:val="28"/>
      </w:rPr>
      <w:tab/>
    </w:r>
  </w:p>
  <w:p w14:paraId="5E43E426" w14:textId="17E2BB79" w:rsidR="0037052E" w:rsidRPr="002B7A24" w:rsidRDefault="0037052E" w:rsidP="00B30CA2">
    <w:pPr>
      <w:pStyle w:val="Rodap"/>
      <w:jc w:val="center"/>
      <w:rPr>
        <w:sz w:val="20"/>
        <w:szCs w:val="28"/>
      </w:rPr>
    </w:pPr>
    <w:r w:rsidRPr="002B7A24">
      <w:rPr>
        <w:sz w:val="20"/>
        <w:szCs w:val="28"/>
      </w:rPr>
      <w:t xml:space="preserve">Rua Frei Rafael </w:t>
    </w:r>
    <w:proofErr w:type="spellStart"/>
    <w:r w:rsidRPr="002B7A24">
      <w:rPr>
        <w:sz w:val="20"/>
        <w:szCs w:val="28"/>
      </w:rPr>
      <w:t>Proner</w:t>
    </w:r>
    <w:proofErr w:type="spellEnd"/>
    <w:r w:rsidRPr="002B7A24">
      <w:rPr>
        <w:sz w:val="20"/>
        <w:szCs w:val="28"/>
      </w:rPr>
      <w:t xml:space="preserve">, </w:t>
    </w:r>
    <w:r>
      <w:rPr>
        <w:sz w:val="20"/>
        <w:szCs w:val="28"/>
      </w:rPr>
      <w:t xml:space="preserve">nº </w:t>
    </w:r>
    <w:r w:rsidRPr="002B7A24">
      <w:rPr>
        <w:sz w:val="20"/>
        <w:szCs w:val="28"/>
      </w:rPr>
      <w:t xml:space="preserve">1457 - </w:t>
    </w:r>
    <w:proofErr w:type="spellStart"/>
    <w:r w:rsidRPr="002B7A24">
      <w:rPr>
        <w:sz w:val="20"/>
        <w:szCs w:val="28"/>
      </w:rPr>
      <w:t>Cx</w:t>
    </w:r>
    <w:proofErr w:type="spellEnd"/>
    <w:r w:rsidRPr="002B7A24">
      <w:rPr>
        <w:sz w:val="20"/>
        <w:szCs w:val="28"/>
      </w:rPr>
      <w:t xml:space="preserve"> Postal 281 CEP 86360000 Tel.43 3542-4525 Fax.:43 3542-3322</w:t>
    </w:r>
  </w:p>
  <w:p w14:paraId="3A932872" w14:textId="13EED2F8" w:rsidR="0037052E" w:rsidRPr="00B30CA2" w:rsidRDefault="0037052E" w:rsidP="00B30CA2">
    <w:pPr>
      <w:pStyle w:val="Rodap"/>
      <w:jc w:val="center"/>
      <w:rPr>
        <w:color w:val="0000FF"/>
        <w:sz w:val="20"/>
        <w:szCs w:val="28"/>
        <w:lang w:val="en-US"/>
      </w:rPr>
    </w:pPr>
    <w:r w:rsidRPr="002B7A24">
      <w:rPr>
        <w:sz w:val="20"/>
        <w:szCs w:val="28"/>
      </w:rPr>
      <w:t xml:space="preserve">  </w:t>
    </w:r>
    <w:r w:rsidRPr="002B7A24">
      <w:rPr>
        <w:sz w:val="20"/>
        <w:szCs w:val="28"/>
        <w:lang w:val="en-US"/>
      </w:rPr>
      <w:t>CNPJ/MF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28059" w14:textId="77777777" w:rsidR="0037052E" w:rsidRDefault="0037052E">
      <w:r>
        <w:separator/>
      </w:r>
    </w:p>
  </w:footnote>
  <w:footnote w:type="continuationSeparator" w:id="0">
    <w:p w14:paraId="137D1331" w14:textId="77777777" w:rsidR="0037052E" w:rsidRDefault="00370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5FB2C" w14:textId="77777777" w:rsidR="0037052E" w:rsidRDefault="00664F30">
    <w:pPr>
      <w:pStyle w:val="Cabealho"/>
    </w:pPr>
    <w:r>
      <w:rPr>
        <w:noProof/>
        <w:lang w:bidi="ar-SA"/>
      </w:rPr>
      <w:pict w14:anchorId="61C1A4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65735" o:spid="_x0000_s2063" type="#_x0000_t75" style="position:absolute;margin-left:0;margin-top:0;width:412.5pt;height:442.5pt;z-index:-251658240;mso-position-horizontal:center;mso-position-horizontal-relative:margin;mso-position-vertical:center;mso-position-vertical-relative:margin" o:allowincell="f">
          <v:imagedata r:id="rId1" o:title="mar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029AC" w14:textId="67297B2A" w:rsidR="0037052E" w:rsidRDefault="0037052E">
    <w:pPr>
      <w:pStyle w:val="Corpodetexto"/>
      <w:spacing w:line="14" w:lineRule="auto"/>
      <w:rPr>
        <w:sz w:val="20"/>
      </w:rPr>
    </w:pPr>
    <w:r w:rsidRPr="00A901CF">
      <w:rPr>
        <w:sz w:val="20"/>
      </w:rPr>
      <w:fldChar w:fldCharType="begin"/>
    </w:r>
    <w:r w:rsidRPr="00A901CF">
      <w:rPr>
        <w:sz w:val="20"/>
      </w:rPr>
      <w:instrText>PAGE   \* MERGEFORMAT</w:instrText>
    </w:r>
    <w:r w:rsidRPr="00A901CF">
      <w:rPr>
        <w:sz w:val="20"/>
      </w:rPr>
      <w:fldChar w:fldCharType="separate"/>
    </w:r>
    <w:r w:rsidRPr="00A901CF">
      <w:rPr>
        <w:sz w:val="20"/>
      </w:rPr>
      <w:t>1</w:t>
    </w:r>
    <w:r w:rsidRPr="00A901CF">
      <w:rPr>
        <w:sz w:val="20"/>
      </w:rPr>
      <w:fldChar w:fldCharType="end"/>
    </w:r>
    <w:r>
      <w:rPr>
        <w:noProof/>
        <w:sz w:val="20"/>
        <w:lang w:bidi="ar-SA"/>
      </w:rPr>
      <w:drawing>
        <wp:anchor distT="0" distB="0" distL="114300" distR="114300" simplePos="0" relativeHeight="251655168" behindDoc="1" locked="0" layoutInCell="1" allowOverlap="1" wp14:anchorId="5CC87C67" wp14:editId="69B2D3E2">
          <wp:simplePos x="0" y="0"/>
          <wp:positionH relativeFrom="column">
            <wp:posOffset>-388620</wp:posOffset>
          </wp:positionH>
          <wp:positionV relativeFrom="paragraph">
            <wp:posOffset>-13335</wp:posOffset>
          </wp:positionV>
          <wp:extent cx="1138555" cy="1028700"/>
          <wp:effectExtent l="0" t="0" r="4445" b="0"/>
          <wp:wrapNone/>
          <wp:docPr id="5"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1028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B40B0">
      <w:rPr>
        <w:noProof/>
        <w:sz w:val="20"/>
        <w:lang w:bidi="ar-SA"/>
      </w:rPr>
      <mc:AlternateContent>
        <mc:Choice Requires="wps">
          <w:drawing>
            <wp:anchor distT="45720" distB="45720" distL="114300" distR="114300" simplePos="0" relativeHeight="251656192" behindDoc="0" locked="0" layoutInCell="1" allowOverlap="1" wp14:anchorId="0BC06D45" wp14:editId="702C94B4">
              <wp:simplePos x="0" y="0"/>
              <wp:positionH relativeFrom="margin">
                <wp:posOffset>3175</wp:posOffset>
              </wp:positionH>
              <wp:positionV relativeFrom="paragraph">
                <wp:posOffset>93345</wp:posOffset>
              </wp:positionV>
              <wp:extent cx="6457950" cy="611505"/>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611505"/>
                      </a:xfrm>
                      <a:prstGeom prst="rect">
                        <a:avLst/>
                      </a:prstGeom>
                      <a:noFill/>
                      <a:ln w="9525">
                        <a:noFill/>
                        <a:miter lim="800000"/>
                        <a:headEnd/>
                        <a:tailEnd/>
                      </a:ln>
                    </wps:spPr>
                    <wps:txbx>
                      <w:txbxContent>
                        <w:p w14:paraId="2D41579E" w14:textId="77777777" w:rsidR="0037052E" w:rsidRPr="00DB40B0" w:rsidRDefault="0037052E" w:rsidP="00DB40B0">
                          <w:pPr>
                            <w:jc w:val="center"/>
                            <w:rPr>
                              <w:b/>
                              <w:sz w:val="35"/>
                              <w:szCs w:val="35"/>
                            </w:rPr>
                          </w:pPr>
                          <w:r w:rsidRPr="00DB40B0">
                            <w:rPr>
                              <w:b/>
                              <w:sz w:val="35"/>
                              <w:szCs w:val="35"/>
                            </w:rPr>
                            <w:t xml:space="preserve">PREFEITURA MUNICIPAL </w:t>
                          </w:r>
                          <w:r>
                            <w:rPr>
                              <w:b/>
                              <w:sz w:val="35"/>
                              <w:szCs w:val="35"/>
                            </w:rPr>
                            <w:t>DE B</w:t>
                          </w:r>
                          <w:r w:rsidRPr="00DB40B0">
                            <w:rPr>
                              <w:b/>
                              <w:sz w:val="35"/>
                              <w:szCs w:val="35"/>
                            </w:rPr>
                            <w:t>ANDEIRANTES</w:t>
                          </w:r>
                        </w:p>
                        <w:p w14:paraId="3ECB101B" w14:textId="77777777" w:rsidR="0037052E" w:rsidRPr="00DB40B0" w:rsidRDefault="0037052E" w:rsidP="00DB40B0">
                          <w:pPr>
                            <w:jc w:val="center"/>
                            <w:rPr>
                              <w:b/>
                              <w:sz w:val="35"/>
                              <w:szCs w:val="35"/>
                            </w:rPr>
                          </w:pPr>
                          <w:r w:rsidRPr="00DB40B0">
                            <w:rPr>
                              <w:b/>
                              <w:sz w:val="35"/>
                              <w:szCs w:val="35"/>
                            </w:rPr>
                            <w:t>SECRETARIA MUNICIPAL DE OBRAS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C06D45" id="_x0000_t202" coordsize="21600,21600" o:spt="202" path="m,l,21600r21600,l21600,xe">
              <v:stroke joinstyle="miter"/>
              <v:path gradientshapeok="t" o:connecttype="rect"/>
            </v:shapetype>
            <v:shape id="Caixa de Texto 2" o:spid="_x0000_s1026" type="#_x0000_t202" style="position:absolute;left:0;text-align:left;margin-left:.25pt;margin-top:7.35pt;width:508.5pt;height:48.15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dKEAIAAPoDAAAOAAAAZHJzL2Uyb0RvYy54bWysU9uO2yAQfa/Uf0C8N74ozm6sOKtttqkq&#10;bS/Sbj+AYByjAkOBxE6/vgPOZqP2raofEHhmzsw5HFZ3o1bkKJyXYBpazHJKhOHQSrNv6Pfn7btb&#10;SnxgpmUKjGjoSXh6t377ZjXYWpTQg2qFIwhifD3YhvYh2DrLPO+FZn4GVhgMduA0C3h0+6x1bEB0&#10;rbIyzxfZAK61DrjwHv8+TEG6TvhdJ3j42nVeBKIairOFtLq07uKarVes3jtme8nPY7B/mEIzabDp&#10;BeqBBUYOTv4FpSV34KELMw46g66TXCQOyKbI/2Dz1DMrEhcUx9uLTP7/wfIvx2+OyLahZXFDiWEa&#10;L2nD5MhIK8izGAOQMqo0WF9j8pPF9DC+hxFvOzH29hH4D08MbHpm9uLeORh6wVqcsoiV2VXphOMj&#10;yG74DC02Y4cACWjsnI4SoigE0fG2TpcbwjkIx5+LeXWzrDDEMbYoiiqvUgtWv1Rb58NHAZrETUMd&#10;OiChs+OjD3EaVr+kxGYGtlKp5AJlyNDQZVVWqeAqomVAkyqpG3qbx2+yTST5wbSpODCppj02UObM&#10;OhKdKIdxN2JilGIH7Qn5O5jMiI8HNz24X5QMaMSG+p8H5gQl6pNBDZfFfB6dmw5Iv8SDu47sriPM&#10;cIRqaKBk2m5Ccnvk6u09ar2VSYbXSc6zosGSOufHEB18fU5Zr092/RsAAP//AwBQSwMEFAAGAAgA&#10;AAAhAAFEolXbAAAACAEAAA8AAABkcnMvZG93bnJldi54bWxMj0FPwzAMhe9I/IfISNxY0gkoKk2n&#10;CW3jCIyKc9aYtqJxoibryr/HO7Gb/d7T8+dyNbtBTDjG3pOGbKFAIDXe9tRqqD+3d08gYjJkzeAJ&#10;NfxihFV1fVWawvoTfeC0T63gEoqF0dClFAopY9OhM3HhAxJ73350JvE6ttKO5sTlbpBLpR6lMz3x&#10;hc4EfOmw+dkfnYaQwi5/Hd/e15vtpOqvXb3s243Wtzfz+hlEwjn9h+GMz+hQMdPBH8lGMWh44Byr&#10;9zmIs6uynJUDT1mmQFalvHyg+gMAAP//AwBQSwECLQAUAAYACAAAACEAtoM4kv4AAADhAQAAEwAA&#10;AAAAAAAAAAAAAAAAAAAAW0NvbnRlbnRfVHlwZXNdLnhtbFBLAQItABQABgAIAAAAIQA4/SH/1gAA&#10;AJQBAAALAAAAAAAAAAAAAAAAAC8BAABfcmVscy8ucmVsc1BLAQItABQABgAIAAAAIQDDnhdKEAIA&#10;APoDAAAOAAAAAAAAAAAAAAAAAC4CAABkcnMvZTJvRG9jLnhtbFBLAQItABQABgAIAAAAIQABRKJV&#10;2wAAAAgBAAAPAAAAAAAAAAAAAAAAAGoEAABkcnMvZG93bnJldi54bWxQSwUGAAAAAAQABADzAAAA&#10;cgUAAAAA&#10;" filled="f" stroked="f">
              <v:textbox style="mso-fit-shape-to-text:t">
                <w:txbxContent>
                  <w:p w14:paraId="2D41579E" w14:textId="77777777" w:rsidR="0037052E" w:rsidRPr="00DB40B0" w:rsidRDefault="0037052E" w:rsidP="00DB40B0">
                    <w:pPr>
                      <w:jc w:val="center"/>
                      <w:rPr>
                        <w:b/>
                        <w:sz w:val="35"/>
                        <w:szCs w:val="35"/>
                      </w:rPr>
                    </w:pPr>
                    <w:r w:rsidRPr="00DB40B0">
                      <w:rPr>
                        <w:b/>
                        <w:sz w:val="35"/>
                        <w:szCs w:val="35"/>
                      </w:rPr>
                      <w:t xml:space="preserve">PREFEITURA MUNICIPAL </w:t>
                    </w:r>
                    <w:r>
                      <w:rPr>
                        <w:b/>
                        <w:sz w:val="35"/>
                        <w:szCs w:val="35"/>
                      </w:rPr>
                      <w:t>DE B</w:t>
                    </w:r>
                    <w:r w:rsidRPr="00DB40B0">
                      <w:rPr>
                        <w:b/>
                        <w:sz w:val="35"/>
                        <w:szCs w:val="35"/>
                      </w:rPr>
                      <w:t>ANDEIRANTES</w:t>
                    </w:r>
                  </w:p>
                  <w:p w14:paraId="3ECB101B" w14:textId="77777777" w:rsidR="0037052E" w:rsidRPr="00DB40B0" w:rsidRDefault="0037052E" w:rsidP="00DB40B0">
                    <w:pPr>
                      <w:jc w:val="center"/>
                      <w:rPr>
                        <w:b/>
                        <w:sz w:val="35"/>
                        <w:szCs w:val="35"/>
                      </w:rPr>
                    </w:pPr>
                    <w:r w:rsidRPr="00DB40B0">
                      <w:rPr>
                        <w:b/>
                        <w:sz w:val="35"/>
                        <w:szCs w:val="35"/>
                      </w:rPr>
                      <w:t>SECRETARIA MUNICIPAL DE OBRAS</w:t>
                    </w:r>
                  </w:p>
                </w:txbxContent>
              </v:textbox>
              <w10:wrap type="square" anchorx="margin"/>
            </v:shape>
          </w:pict>
        </mc:Fallback>
      </mc:AlternateContent>
    </w:r>
    <w:r w:rsidR="00664F30">
      <w:rPr>
        <w:noProof/>
        <w:sz w:val="20"/>
        <w:lang w:bidi="ar-SA"/>
      </w:rPr>
      <w:pict w14:anchorId="7951B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65736" o:spid="_x0000_s2064" type="#_x0000_t75" style="position:absolute;left:0;text-align:left;margin-left:0;margin-top:0;width:412.5pt;height:442.5pt;z-index:-251657216;mso-position-horizontal:center;mso-position-horizontal-relative:margin;mso-position-vertical:center;mso-position-vertical-relative:margin" o:allowincell="f">
          <v:imagedata r:id="rId2" o:title="marca"/>
          <w10:wrap anchorx="margin" anchory="margin"/>
        </v:shape>
      </w:pict>
    </w:r>
  </w:p>
  <w:p w14:paraId="2B6B86F9" w14:textId="77777777" w:rsidR="0037052E" w:rsidRDefault="0037052E">
    <w:pPr>
      <w:pStyle w:val="Corpodetex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F9698" w14:textId="77777777" w:rsidR="0037052E" w:rsidRDefault="0037052E">
    <w:pPr>
      <w:pStyle w:val="Cabealho"/>
    </w:pPr>
    <w:r>
      <w:rPr>
        <w:noProof/>
        <w:sz w:val="20"/>
        <w:lang w:bidi="ar-SA"/>
      </w:rPr>
      <w:drawing>
        <wp:anchor distT="0" distB="0" distL="114300" distR="114300" simplePos="0" relativeHeight="251668480" behindDoc="1" locked="0" layoutInCell="1" allowOverlap="1" wp14:anchorId="490F0CFD" wp14:editId="61721B1A">
          <wp:simplePos x="0" y="0"/>
          <wp:positionH relativeFrom="column">
            <wp:posOffset>-419100</wp:posOffset>
          </wp:positionH>
          <wp:positionV relativeFrom="paragraph">
            <wp:posOffset>-60325</wp:posOffset>
          </wp:positionV>
          <wp:extent cx="1138555" cy="1028700"/>
          <wp:effectExtent l="0" t="0" r="4445" b="0"/>
          <wp:wrapNone/>
          <wp:docPr id="6"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1028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7401450B" w14:textId="77777777" w:rsidR="0037052E" w:rsidRPr="00DB40B0" w:rsidRDefault="0037052E" w:rsidP="00CB62BC">
    <w:pPr>
      <w:jc w:val="center"/>
      <w:rPr>
        <w:b/>
        <w:sz w:val="35"/>
        <w:szCs w:val="35"/>
      </w:rPr>
    </w:pPr>
    <w:r>
      <w:rPr>
        <w:b/>
        <w:sz w:val="35"/>
        <w:szCs w:val="35"/>
      </w:rPr>
      <w:t xml:space="preserve">  </w:t>
    </w:r>
    <w:r w:rsidRPr="00DB40B0">
      <w:rPr>
        <w:b/>
        <w:sz w:val="35"/>
        <w:szCs w:val="35"/>
      </w:rPr>
      <w:t xml:space="preserve">PREFEITURA MUNICIPAL </w:t>
    </w:r>
    <w:r>
      <w:rPr>
        <w:b/>
        <w:sz w:val="35"/>
        <w:szCs w:val="35"/>
      </w:rPr>
      <w:t>DE B</w:t>
    </w:r>
    <w:r w:rsidRPr="00DB40B0">
      <w:rPr>
        <w:b/>
        <w:sz w:val="35"/>
        <w:szCs w:val="35"/>
      </w:rPr>
      <w:t>ANDEIRANTES</w:t>
    </w:r>
  </w:p>
  <w:p w14:paraId="6FC2B2B3" w14:textId="77777777" w:rsidR="0037052E" w:rsidRPr="00DB40B0" w:rsidRDefault="0037052E" w:rsidP="00CB62BC">
    <w:pPr>
      <w:jc w:val="center"/>
      <w:rPr>
        <w:b/>
        <w:sz w:val="35"/>
        <w:szCs w:val="35"/>
      </w:rPr>
    </w:pPr>
    <w:r w:rsidRPr="00DB40B0">
      <w:rPr>
        <w:b/>
        <w:sz w:val="35"/>
        <w:szCs w:val="35"/>
      </w:rPr>
      <w:t>SECRETARIA MUNICIPAL DE OBRAS</w:t>
    </w:r>
  </w:p>
  <w:p w14:paraId="1B4E7909" w14:textId="77777777" w:rsidR="0037052E" w:rsidRDefault="00664F30">
    <w:pPr>
      <w:pStyle w:val="Cabealho"/>
    </w:pPr>
    <w:r>
      <w:rPr>
        <w:noProof/>
        <w:lang w:bidi="ar-SA"/>
      </w:rPr>
      <w:pict w14:anchorId="7186A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65734" o:spid="_x0000_s2062" type="#_x0000_t75" style="position:absolute;margin-left:0;margin-top:0;width:412.5pt;height:442.5pt;z-index:-251659264;mso-position-horizontal:center;mso-position-horizontal-relative:margin;mso-position-vertical:center;mso-position-vertical-relative:margin" o:allowincell="f">
          <v:imagedata r:id="rId2" o:title="marca"/>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68E6C" w14:textId="0619CC75" w:rsidR="0037052E" w:rsidRDefault="0037052E">
    <w:pPr>
      <w:pStyle w:val="Corpodetexto"/>
      <w:spacing w:line="14" w:lineRule="auto"/>
      <w:rPr>
        <w:sz w:val="20"/>
      </w:rPr>
    </w:pPr>
    <w:r>
      <w:rPr>
        <w:noProof/>
        <w:sz w:val="20"/>
        <w:lang w:bidi="ar-SA"/>
      </w:rPr>
      <w:drawing>
        <wp:anchor distT="0" distB="0" distL="114300" distR="114300" simplePos="0" relativeHeight="251670528" behindDoc="1" locked="0" layoutInCell="1" allowOverlap="1" wp14:anchorId="6A271ABF" wp14:editId="0034D69C">
          <wp:simplePos x="0" y="0"/>
          <wp:positionH relativeFrom="column">
            <wp:posOffset>-388620</wp:posOffset>
          </wp:positionH>
          <wp:positionV relativeFrom="paragraph">
            <wp:posOffset>-12979</wp:posOffset>
          </wp:positionV>
          <wp:extent cx="1138555" cy="1028700"/>
          <wp:effectExtent l="0" t="0" r="4445" b="0"/>
          <wp:wrapNone/>
          <wp:docPr id="240"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10287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sdt>
      <w:sdtPr>
        <w:rPr>
          <w:sz w:val="20"/>
        </w:rPr>
        <w:id w:val="958376314"/>
        <w:docPartObj>
          <w:docPartGallery w:val="Page Numbers (Margins)"/>
          <w:docPartUnique/>
        </w:docPartObj>
      </w:sdtPr>
      <w:sdtEndPr/>
      <w:sdtContent>
        <w:r w:rsidRPr="00836E86">
          <w:rPr>
            <w:noProof/>
            <w:sz w:val="20"/>
          </w:rPr>
          <mc:AlternateContent>
            <mc:Choice Requires="wps">
              <w:drawing>
                <wp:anchor distT="0" distB="0" distL="114300" distR="114300" simplePos="0" relativeHeight="251674624" behindDoc="0" locked="0" layoutInCell="0" allowOverlap="1" wp14:anchorId="753ADDF2" wp14:editId="40DEDBC2">
                  <wp:simplePos x="0" y="0"/>
                  <wp:positionH relativeFrom="rightMargin">
                    <wp:align>right</wp:align>
                  </wp:positionH>
                  <wp:positionV relativeFrom="margin">
                    <wp:align>center</wp:align>
                  </wp:positionV>
                  <wp:extent cx="727710" cy="329565"/>
                  <wp:effectExtent l="0" t="0" r="0" b="3810"/>
                  <wp:wrapNone/>
                  <wp:docPr id="241" name="Retângulo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1754A" w14:textId="77777777" w:rsidR="0037052E" w:rsidRDefault="0037052E">
                              <w:pPr>
                                <w:pBdr>
                                  <w:bottom w:val="single" w:sz="4" w:space="1" w:color="auto"/>
                                </w:pBd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53ADDF2" id="Retângulo 241" o:spid="_x0000_s1027" style="position:absolute;left:0;text-align:left;margin-left:6.1pt;margin-top:0;width:57.3pt;height:25.95pt;z-index:25167462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3ihigIAABEFAAAOAAAAZHJzL2Uyb0RvYy54bWysVNuO0zAQfUfiHyy/d3MhvSTadLUXipAW&#10;WLHwAa7tJBaObWy36S7iZ/gVfoyx05Yu8IAQeXA89nh8Zs4Zn1/seom23DqhVY2zsxQjrqhmQrU1&#10;/vhhNVlg5DxRjEiteI0fuMMXy+fPzgdT8Vx3WjJuEQRRrhpMjTvvTZUkjna8J+5MG65gs9G2Jx5M&#10;2ybMkgGi9zLJ03SWDNoyYzXlzsHqzbiJlzF+03Dq3zWN4x7JGgM2H0cbx3UYk+U5qVpLTCfoHgb5&#10;BxQ9EQouPYa6IZ6gjRW/heoFtdrpxp9R3Se6aQTlMQfIJkt/yea+I4bHXKA4zhzL5P5fWPp2e2eR&#10;YDXOiwwjRXog6T3337+pdiM1CqtQo8G4ClzvzZ0NWTpzq+knh5S+7ohq+aW1eug4YYAs+idPDgTD&#10;wVG0Ht5oBheQjdexXLvG9iEgFALtIisPR1b4ziMKi/N8Ps+AOwpbL/JyOpsGRAmpDoeNdf4V1z0K&#10;kxpbID0GJ9tb50fXg0sEr6VgKyFlNGy7vpYWbQkIZBW/fXR36iZVcFY6HBsjjiuAEe4IewFtJPxL&#10;meVFepWXk9VsMZ8Uq2I6KefpYpJm5VU5S4uyuFl9DQCzouoEY1zdCsUP4suKvyN33wajbKL80FDj&#10;cppPY+5P0LvTJNP4/SnJXnjoRSn6Gi+OTqQKvL5UDNImlSdCjvPkKfxICNTg8I9ViSoIxI8C8rv1&#10;LkrtKKm1Zg8gC6uBNmAY3hGYdNo+YjRAT9bYfd4QyzGSrxVIq8yKIjRxNIrpPAfDnu6sT3eIohCq&#10;xh6jcXrtx8bfGCvaDm7KYqmUvgQ5NiJKJUh1RAWZBAP6Lua0fyNCY5/a0evnS7b8AQ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Bfy3ihigIAABEFAAAOAAAAAAAAAAAAAAAAAC4CAABkcnMvZTJvRG9jLnhtbFBLAQItABQABgAI&#10;AAAAIQBxpoaD3AAAAAQBAAAPAAAAAAAAAAAAAAAAAOQEAABkcnMvZG93bnJldi54bWxQSwUGAAAA&#10;AAQABADzAAAA7QUAAAAA&#10;" o:allowincell="f" stroked="f">
                  <v:textbox>
                    <w:txbxContent>
                      <w:p w14:paraId="6E61754A" w14:textId="77777777" w:rsidR="0037052E" w:rsidRDefault="0037052E">
                        <w:pPr>
                          <w:pBdr>
                            <w:bottom w:val="single" w:sz="4" w:space="1" w:color="auto"/>
                          </w:pBdr>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Pr="00DB40B0">
      <w:rPr>
        <w:noProof/>
        <w:sz w:val="20"/>
        <w:lang w:bidi="ar-SA"/>
      </w:rPr>
      <mc:AlternateContent>
        <mc:Choice Requires="wps">
          <w:drawing>
            <wp:anchor distT="45720" distB="45720" distL="114300" distR="114300" simplePos="0" relativeHeight="251671552" behindDoc="0" locked="0" layoutInCell="1" allowOverlap="1" wp14:anchorId="42714EA9" wp14:editId="0FE3724E">
              <wp:simplePos x="0" y="0"/>
              <wp:positionH relativeFrom="margin">
                <wp:posOffset>3175</wp:posOffset>
              </wp:positionH>
              <wp:positionV relativeFrom="paragraph">
                <wp:posOffset>93345</wp:posOffset>
              </wp:positionV>
              <wp:extent cx="6457950" cy="611505"/>
              <wp:effectExtent l="0" t="0" r="0" b="0"/>
              <wp:wrapSquare wrapText="bothSides"/>
              <wp:docPr id="23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611505"/>
                      </a:xfrm>
                      <a:prstGeom prst="rect">
                        <a:avLst/>
                      </a:prstGeom>
                      <a:noFill/>
                      <a:ln w="9525">
                        <a:noFill/>
                        <a:miter lim="800000"/>
                        <a:headEnd/>
                        <a:tailEnd/>
                      </a:ln>
                    </wps:spPr>
                    <wps:txbx>
                      <w:txbxContent>
                        <w:p w14:paraId="7408AB56" w14:textId="77777777" w:rsidR="0037052E" w:rsidRPr="00DB40B0" w:rsidRDefault="0037052E" w:rsidP="00DB40B0">
                          <w:pPr>
                            <w:jc w:val="center"/>
                            <w:rPr>
                              <w:b/>
                              <w:sz w:val="35"/>
                              <w:szCs w:val="35"/>
                            </w:rPr>
                          </w:pPr>
                          <w:r w:rsidRPr="00DB40B0">
                            <w:rPr>
                              <w:b/>
                              <w:sz w:val="35"/>
                              <w:szCs w:val="35"/>
                            </w:rPr>
                            <w:t xml:space="preserve">PREFEITURA MUNICIPAL </w:t>
                          </w:r>
                          <w:r>
                            <w:rPr>
                              <w:b/>
                              <w:sz w:val="35"/>
                              <w:szCs w:val="35"/>
                            </w:rPr>
                            <w:t>DE B</w:t>
                          </w:r>
                          <w:r w:rsidRPr="00DB40B0">
                            <w:rPr>
                              <w:b/>
                              <w:sz w:val="35"/>
                              <w:szCs w:val="35"/>
                            </w:rPr>
                            <w:t>ANDEIRANTES</w:t>
                          </w:r>
                        </w:p>
                        <w:p w14:paraId="0BA1E839" w14:textId="77777777" w:rsidR="0037052E" w:rsidRPr="00DB40B0" w:rsidRDefault="0037052E" w:rsidP="00DB40B0">
                          <w:pPr>
                            <w:jc w:val="center"/>
                            <w:rPr>
                              <w:b/>
                              <w:sz w:val="35"/>
                              <w:szCs w:val="35"/>
                            </w:rPr>
                          </w:pPr>
                          <w:r w:rsidRPr="00DB40B0">
                            <w:rPr>
                              <w:b/>
                              <w:sz w:val="35"/>
                              <w:szCs w:val="35"/>
                            </w:rPr>
                            <w:t>SECRETARIA MUNICIPAL DE OBRAS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714EA9" id="_x0000_t202" coordsize="21600,21600" o:spt="202" path="m,l,21600r21600,l21600,xe">
              <v:stroke joinstyle="miter"/>
              <v:path gradientshapeok="t" o:connecttype="rect"/>
            </v:shapetype>
            <v:shape id="_x0000_s1028" type="#_x0000_t202" style="position:absolute;left:0;text-align:left;margin-left:.25pt;margin-top:7.35pt;width:508.5pt;height:48.1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3imFAIAAAEEAAAOAAAAZHJzL2Uyb0RvYy54bWysU9uO2yAQfa/Uf0C8N740TjdWnNU221SV&#10;thdptx9AMI5RgaFAYm+/fgecpFH7VtUPCDzMmTlnDqvbUStyFM5LMA0tZjklwnBopdk39PvT9s0N&#10;JT4w0zIFRjT0WXh6u379ajXYWpTQg2qFIwhifD3YhvYh2DrLPO+FZn4GVhgMduA0C3h0+6x1bEB0&#10;rbIyzxfZAK61DrjwHv/eT0G6TvhdJ3j42nVeBKIair2FtLq07uKarVes3jtme8lPbbB/6EIzabDo&#10;BeqeBUYOTv4FpSV34KELMw46g66TXCQOyKbI/2Dz2DMrEhcUx9uLTP7/wfIvx2+OyLah5dslJYZp&#10;HNKGyZGRVpAnMQYgZVRpsL7Gy48Wr4fxPYw47cTY2wfgPzwxsOmZ2Ys752DoBWuxyyJmZlepE46P&#10;ILvhM7RYjB0CJKCxczpKiKIQRMdpPV8mhH0Qjj8X8+rdssIQx9iiKKq8SiVYfc62zoePAjSJm4Y6&#10;dEBCZ8cHH2I3rD5ficUMbKVSyQXKkKGhy6qsUsJVRMuAJlVSN/Qmj99km0jyg2lTcmBSTXssoMyJ&#10;dSQ6UQ7jbpxkPou5g/YZZXAweRLfEG56cL8oGdCPDfU/D8wJStQng1Iui/k8GjgdUIUSD+46sruO&#10;MMMRqqGBkmm7Ccn0kbK3dyj5ViY14mymTk4to8+SSKc3EY18fU63fr/c9QsAAAD//wMAUEsDBBQA&#10;BgAIAAAAIQABRKJV2wAAAAgBAAAPAAAAZHJzL2Rvd25yZXYueG1sTI9BT8MwDIXvSPyHyEjcWNIJ&#10;KCpNpwlt4wiMinPWmLaicaIm68q/xzuxm/3e0/PncjW7QUw4xt6ThmyhQCA13vbUaqg/t3dPIGIy&#10;ZM3gCTX8YoRVdX1VmsL6E33gtE+t4BKKhdHQpRQKKWPToTNx4QMSe99+dCbxOrbSjubE5W6QS6Ue&#10;pTM98YXOBHzpsPnZH52GkMIufx3f3teb7aTqr1297NuN1rc38/oZRMI5/YfhjM/oUDHTwR/JRjFo&#10;eOAcq/c5iLOrspyVA09ZpkBWpbx8oPoDAAD//wMAUEsBAi0AFAAGAAgAAAAhALaDOJL+AAAA4QEA&#10;ABMAAAAAAAAAAAAAAAAAAAAAAFtDb250ZW50X1R5cGVzXS54bWxQSwECLQAUAAYACAAAACEAOP0h&#10;/9YAAACUAQAACwAAAAAAAAAAAAAAAAAvAQAAX3JlbHMvLnJlbHNQSwECLQAUAAYACAAAACEAFtt4&#10;phQCAAABBAAADgAAAAAAAAAAAAAAAAAuAgAAZHJzL2Uyb0RvYy54bWxQSwECLQAUAAYACAAAACEA&#10;AUSiVdsAAAAIAQAADwAAAAAAAAAAAAAAAABuBAAAZHJzL2Rvd25yZXYueG1sUEsFBgAAAAAEAAQA&#10;8wAAAHYFAAAAAA==&#10;" filled="f" stroked="f">
              <v:textbox style="mso-fit-shape-to-text:t">
                <w:txbxContent>
                  <w:p w14:paraId="7408AB56" w14:textId="77777777" w:rsidR="0037052E" w:rsidRPr="00DB40B0" w:rsidRDefault="0037052E" w:rsidP="00DB40B0">
                    <w:pPr>
                      <w:jc w:val="center"/>
                      <w:rPr>
                        <w:b/>
                        <w:sz w:val="35"/>
                        <w:szCs w:val="35"/>
                      </w:rPr>
                    </w:pPr>
                    <w:r w:rsidRPr="00DB40B0">
                      <w:rPr>
                        <w:b/>
                        <w:sz w:val="35"/>
                        <w:szCs w:val="35"/>
                      </w:rPr>
                      <w:t xml:space="preserve">PREFEITURA MUNICIPAL </w:t>
                    </w:r>
                    <w:r>
                      <w:rPr>
                        <w:b/>
                        <w:sz w:val="35"/>
                        <w:szCs w:val="35"/>
                      </w:rPr>
                      <w:t>DE B</w:t>
                    </w:r>
                    <w:r w:rsidRPr="00DB40B0">
                      <w:rPr>
                        <w:b/>
                        <w:sz w:val="35"/>
                        <w:szCs w:val="35"/>
                      </w:rPr>
                      <w:t>ANDEIRANTES</w:t>
                    </w:r>
                  </w:p>
                  <w:p w14:paraId="0BA1E839" w14:textId="77777777" w:rsidR="0037052E" w:rsidRPr="00DB40B0" w:rsidRDefault="0037052E" w:rsidP="00DB40B0">
                    <w:pPr>
                      <w:jc w:val="center"/>
                      <w:rPr>
                        <w:b/>
                        <w:sz w:val="35"/>
                        <w:szCs w:val="35"/>
                      </w:rPr>
                    </w:pPr>
                    <w:r w:rsidRPr="00DB40B0">
                      <w:rPr>
                        <w:b/>
                        <w:sz w:val="35"/>
                        <w:szCs w:val="35"/>
                      </w:rPr>
                      <w:t>SECRETARIA MUNICIPAL DE OBRAS</w:t>
                    </w:r>
                  </w:p>
                </w:txbxContent>
              </v:textbox>
              <w10:wrap type="square" anchorx="margin"/>
            </v:shape>
          </w:pict>
        </mc:Fallback>
      </mc:AlternateContent>
    </w:r>
    <w:r>
      <w:rPr>
        <w:noProof/>
        <w:sz w:val="20"/>
        <w:lang w:bidi="ar-SA"/>
      </w:rPr>
      <w:drawing>
        <wp:anchor distT="0" distB="0" distL="114300" distR="114300" simplePos="0" relativeHeight="251672576" behindDoc="1" locked="0" layoutInCell="0" allowOverlap="1" wp14:anchorId="70B53D97" wp14:editId="019BAD1E">
          <wp:simplePos x="0" y="0"/>
          <wp:positionH relativeFrom="margin">
            <wp:align>center</wp:align>
          </wp:positionH>
          <wp:positionV relativeFrom="margin">
            <wp:align>center</wp:align>
          </wp:positionV>
          <wp:extent cx="5238750" cy="5619750"/>
          <wp:effectExtent l="0" t="0" r="0" b="0"/>
          <wp:wrapNone/>
          <wp:docPr id="242" name="Imagem 242" descr="ma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ar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38750" cy="5619750"/>
                  </a:xfrm>
                  <a:prstGeom prst="rect">
                    <a:avLst/>
                  </a:prstGeom>
                  <a:noFill/>
                </pic:spPr>
              </pic:pic>
            </a:graphicData>
          </a:graphic>
          <wp14:sizeRelH relativeFrom="page">
            <wp14:pctWidth>0</wp14:pctWidth>
          </wp14:sizeRelH>
          <wp14:sizeRelV relativeFrom="page">
            <wp14:pctHeight>0</wp14:pctHeight>
          </wp14:sizeRelV>
        </wp:anchor>
      </w:drawing>
    </w:r>
  </w:p>
  <w:p w14:paraId="5CA2BC85" w14:textId="77777777" w:rsidR="0037052E" w:rsidRDefault="0037052E">
    <w:pPr>
      <w:pStyle w:val="Corpodetex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0691B"/>
    <w:multiLevelType w:val="hybridMultilevel"/>
    <w:tmpl w:val="EE026636"/>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9041F8B"/>
    <w:multiLevelType w:val="hybridMultilevel"/>
    <w:tmpl w:val="AE66EC7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5632D6D"/>
    <w:multiLevelType w:val="hybridMultilevel"/>
    <w:tmpl w:val="BBE4A76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70E270D"/>
    <w:multiLevelType w:val="multilevel"/>
    <w:tmpl w:val="95369FFC"/>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83"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B97121"/>
    <w:multiLevelType w:val="hybridMultilevel"/>
    <w:tmpl w:val="4D1EDB68"/>
    <w:lvl w:ilvl="0" w:tplc="1B607D9C">
      <w:start w:val="1"/>
      <w:numFmt w:val="decimal"/>
      <w:pStyle w:val="Ttulo4"/>
      <w:lvlText w:val="%1.1.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F121AEA"/>
    <w:multiLevelType w:val="hybridMultilevel"/>
    <w:tmpl w:val="63D67B58"/>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6" w15:restartNumberingAfterBreak="0">
    <w:nsid w:val="20894EED"/>
    <w:multiLevelType w:val="hybridMultilevel"/>
    <w:tmpl w:val="5BF8CAF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50000A"/>
    <w:multiLevelType w:val="hybridMultilevel"/>
    <w:tmpl w:val="69F0BC4C"/>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8" w15:restartNumberingAfterBreak="0">
    <w:nsid w:val="238616EF"/>
    <w:multiLevelType w:val="hybridMultilevel"/>
    <w:tmpl w:val="014E4CE0"/>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9" w15:restartNumberingAfterBreak="0">
    <w:nsid w:val="23D56040"/>
    <w:multiLevelType w:val="hybridMultilevel"/>
    <w:tmpl w:val="722A35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42B3BCA"/>
    <w:multiLevelType w:val="hybridMultilevel"/>
    <w:tmpl w:val="014CF9B4"/>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1" w15:restartNumberingAfterBreak="0">
    <w:nsid w:val="2442238E"/>
    <w:multiLevelType w:val="hybridMultilevel"/>
    <w:tmpl w:val="5304107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15:restartNumberingAfterBreak="0">
    <w:nsid w:val="29240B4F"/>
    <w:multiLevelType w:val="hybridMultilevel"/>
    <w:tmpl w:val="2AEE3280"/>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3" w15:restartNumberingAfterBreak="0">
    <w:nsid w:val="2B947C1A"/>
    <w:multiLevelType w:val="hybridMultilevel"/>
    <w:tmpl w:val="CA9EB59E"/>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4" w15:restartNumberingAfterBreak="0">
    <w:nsid w:val="2EA8301B"/>
    <w:multiLevelType w:val="hybridMultilevel"/>
    <w:tmpl w:val="FBA23ED2"/>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5" w15:restartNumberingAfterBreak="0">
    <w:nsid w:val="2EE40A7A"/>
    <w:multiLevelType w:val="hybridMultilevel"/>
    <w:tmpl w:val="53A8D154"/>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6" w15:restartNumberingAfterBreak="0">
    <w:nsid w:val="332551DD"/>
    <w:multiLevelType w:val="hybridMultilevel"/>
    <w:tmpl w:val="93385A5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49A3620"/>
    <w:multiLevelType w:val="hybridMultilevel"/>
    <w:tmpl w:val="33BE4BDC"/>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8" w15:restartNumberingAfterBreak="0">
    <w:nsid w:val="3AB440F4"/>
    <w:multiLevelType w:val="hybridMultilevel"/>
    <w:tmpl w:val="3718E6EE"/>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19" w15:restartNumberingAfterBreak="0">
    <w:nsid w:val="3CCA443E"/>
    <w:multiLevelType w:val="hybridMultilevel"/>
    <w:tmpl w:val="7544390C"/>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0" w15:restartNumberingAfterBreak="0">
    <w:nsid w:val="45104185"/>
    <w:multiLevelType w:val="hybridMultilevel"/>
    <w:tmpl w:val="CB7E19E2"/>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1" w15:restartNumberingAfterBreak="0">
    <w:nsid w:val="483E2B65"/>
    <w:multiLevelType w:val="hybridMultilevel"/>
    <w:tmpl w:val="02C6AC98"/>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2" w15:restartNumberingAfterBreak="0">
    <w:nsid w:val="50534D0F"/>
    <w:multiLevelType w:val="hybridMultilevel"/>
    <w:tmpl w:val="EF5A1442"/>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3" w15:restartNumberingAfterBreak="0">
    <w:nsid w:val="5B2E46A5"/>
    <w:multiLevelType w:val="hybridMultilevel"/>
    <w:tmpl w:val="E7C072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D315D19"/>
    <w:multiLevelType w:val="hybridMultilevel"/>
    <w:tmpl w:val="B32872A6"/>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5" w15:restartNumberingAfterBreak="0">
    <w:nsid w:val="65733C7C"/>
    <w:multiLevelType w:val="hybridMultilevel"/>
    <w:tmpl w:val="2A28AC1A"/>
    <w:lvl w:ilvl="0" w:tplc="04160017">
      <w:start w:val="1"/>
      <w:numFmt w:val="lowerLetter"/>
      <w:lvlText w:val="%1)"/>
      <w:lvlJc w:val="left"/>
      <w:pPr>
        <w:ind w:left="1400" w:hanging="360"/>
      </w:pPr>
    </w:lvl>
    <w:lvl w:ilvl="1" w:tplc="04160019" w:tentative="1">
      <w:start w:val="1"/>
      <w:numFmt w:val="lowerLetter"/>
      <w:lvlText w:val="%2."/>
      <w:lvlJc w:val="left"/>
      <w:pPr>
        <w:ind w:left="2120" w:hanging="360"/>
      </w:pPr>
    </w:lvl>
    <w:lvl w:ilvl="2" w:tplc="0416001B" w:tentative="1">
      <w:start w:val="1"/>
      <w:numFmt w:val="lowerRoman"/>
      <w:lvlText w:val="%3."/>
      <w:lvlJc w:val="right"/>
      <w:pPr>
        <w:ind w:left="2840" w:hanging="180"/>
      </w:pPr>
    </w:lvl>
    <w:lvl w:ilvl="3" w:tplc="0416000F" w:tentative="1">
      <w:start w:val="1"/>
      <w:numFmt w:val="decimal"/>
      <w:lvlText w:val="%4."/>
      <w:lvlJc w:val="left"/>
      <w:pPr>
        <w:ind w:left="3560" w:hanging="360"/>
      </w:pPr>
    </w:lvl>
    <w:lvl w:ilvl="4" w:tplc="04160019" w:tentative="1">
      <w:start w:val="1"/>
      <w:numFmt w:val="lowerLetter"/>
      <w:lvlText w:val="%5."/>
      <w:lvlJc w:val="left"/>
      <w:pPr>
        <w:ind w:left="4280" w:hanging="360"/>
      </w:pPr>
    </w:lvl>
    <w:lvl w:ilvl="5" w:tplc="0416001B" w:tentative="1">
      <w:start w:val="1"/>
      <w:numFmt w:val="lowerRoman"/>
      <w:lvlText w:val="%6."/>
      <w:lvlJc w:val="right"/>
      <w:pPr>
        <w:ind w:left="5000" w:hanging="180"/>
      </w:pPr>
    </w:lvl>
    <w:lvl w:ilvl="6" w:tplc="0416000F" w:tentative="1">
      <w:start w:val="1"/>
      <w:numFmt w:val="decimal"/>
      <w:lvlText w:val="%7."/>
      <w:lvlJc w:val="left"/>
      <w:pPr>
        <w:ind w:left="5720" w:hanging="360"/>
      </w:pPr>
    </w:lvl>
    <w:lvl w:ilvl="7" w:tplc="04160019" w:tentative="1">
      <w:start w:val="1"/>
      <w:numFmt w:val="lowerLetter"/>
      <w:lvlText w:val="%8."/>
      <w:lvlJc w:val="left"/>
      <w:pPr>
        <w:ind w:left="6440" w:hanging="360"/>
      </w:pPr>
    </w:lvl>
    <w:lvl w:ilvl="8" w:tplc="0416001B" w:tentative="1">
      <w:start w:val="1"/>
      <w:numFmt w:val="lowerRoman"/>
      <w:lvlText w:val="%9."/>
      <w:lvlJc w:val="right"/>
      <w:pPr>
        <w:ind w:left="7160" w:hanging="180"/>
      </w:pPr>
    </w:lvl>
  </w:abstractNum>
  <w:abstractNum w:abstractNumId="26" w15:restartNumberingAfterBreak="0">
    <w:nsid w:val="67446A92"/>
    <w:multiLevelType w:val="hybridMultilevel"/>
    <w:tmpl w:val="F8C0910A"/>
    <w:lvl w:ilvl="0" w:tplc="0416000B">
      <w:start w:val="1"/>
      <w:numFmt w:val="bullet"/>
      <w:lvlText w:val=""/>
      <w:lvlJc w:val="left"/>
      <w:pPr>
        <w:ind w:left="720" w:hanging="360"/>
      </w:pPr>
      <w:rPr>
        <w:rFonts w:ascii="Wingdings" w:hAnsi="Wingdings" w:hint="default"/>
      </w:rPr>
    </w:lvl>
    <w:lvl w:ilvl="1" w:tplc="980ED8DC">
      <w:numFmt w:val="bullet"/>
      <w:lvlText w:val=""/>
      <w:lvlJc w:val="left"/>
      <w:pPr>
        <w:ind w:left="1440" w:hanging="360"/>
      </w:pPr>
      <w:rPr>
        <w:rFonts w:ascii="Arial" w:eastAsia="Arial"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E101971"/>
    <w:multiLevelType w:val="multilevel"/>
    <w:tmpl w:val="C2CA5B08"/>
    <w:lvl w:ilvl="0">
      <w:start w:val="1"/>
      <w:numFmt w:val="decimal"/>
      <w:lvlText w:val="%1."/>
      <w:lvlJc w:val="left"/>
      <w:pPr>
        <w:ind w:left="360" w:hanging="360"/>
      </w:pPr>
    </w:lvl>
    <w:lvl w:ilvl="1">
      <w:start w:val="1"/>
      <w:numFmt w:val="decimal"/>
      <w:pStyle w:val="Ttulo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224" w:hanging="504"/>
      </w:pPr>
    </w:lvl>
    <w:lvl w:ilvl="3">
      <w:start w:val="1"/>
      <w:numFmt w:val="bullet"/>
      <w:lvlText w:val=""/>
      <w:lvlJc w:val="left"/>
      <w:pPr>
        <w:ind w:left="1783"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A93FA6"/>
    <w:multiLevelType w:val="hybridMultilevel"/>
    <w:tmpl w:val="FA2CED30"/>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29" w15:restartNumberingAfterBreak="0">
    <w:nsid w:val="7A9D3033"/>
    <w:multiLevelType w:val="hybridMultilevel"/>
    <w:tmpl w:val="C4FCA8D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C440CF1"/>
    <w:multiLevelType w:val="hybridMultilevel"/>
    <w:tmpl w:val="2F6A7008"/>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abstractNum w:abstractNumId="31" w15:restartNumberingAfterBreak="0">
    <w:nsid w:val="7C692A92"/>
    <w:multiLevelType w:val="hybridMultilevel"/>
    <w:tmpl w:val="7B68A076"/>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15:restartNumberingAfterBreak="0">
    <w:nsid w:val="7FA778EF"/>
    <w:multiLevelType w:val="hybridMultilevel"/>
    <w:tmpl w:val="6EE259E8"/>
    <w:lvl w:ilvl="0" w:tplc="0416000B">
      <w:start w:val="1"/>
      <w:numFmt w:val="bullet"/>
      <w:lvlText w:val=""/>
      <w:lvlJc w:val="left"/>
      <w:pPr>
        <w:ind w:left="1400" w:hanging="360"/>
      </w:pPr>
      <w:rPr>
        <w:rFonts w:ascii="Wingdings" w:hAnsi="Wingdings" w:hint="default"/>
      </w:rPr>
    </w:lvl>
    <w:lvl w:ilvl="1" w:tplc="04160003" w:tentative="1">
      <w:start w:val="1"/>
      <w:numFmt w:val="bullet"/>
      <w:lvlText w:val="o"/>
      <w:lvlJc w:val="left"/>
      <w:pPr>
        <w:ind w:left="2120" w:hanging="360"/>
      </w:pPr>
      <w:rPr>
        <w:rFonts w:ascii="Courier New" w:hAnsi="Courier New" w:cs="Courier New" w:hint="default"/>
      </w:rPr>
    </w:lvl>
    <w:lvl w:ilvl="2" w:tplc="04160005" w:tentative="1">
      <w:start w:val="1"/>
      <w:numFmt w:val="bullet"/>
      <w:lvlText w:val=""/>
      <w:lvlJc w:val="left"/>
      <w:pPr>
        <w:ind w:left="2840" w:hanging="360"/>
      </w:pPr>
      <w:rPr>
        <w:rFonts w:ascii="Wingdings" w:hAnsi="Wingdings" w:hint="default"/>
      </w:rPr>
    </w:lvl>
    <w:lvl w:ilvl="3" w:tplc="04160001" w:tentative="1">
      <w:start w:val="1"/>
      <w:numFmt w:val="bullet"/>
      <w:lvlText w:val=""/>
      <w:lvlJc w:val="left"/>
      <w:pPr>
        <w:ind w:left="3560" w:hanging="360"/>
      </w:pPr>
      <w:rPr>
        <w:rFonts w:ascii="Symbol" w:hAnsi="Symbol" w:hint="default"/>
      </w:rPr>
    </w:lvl>
    <w:lvl w:ilvl="4" w:tplc="04160003" w:tentative="1">
      <w:start w:val="1"/>
      <w:numFmt w:val="bullet"/>
      <w:lvlText w:val="o"/>
      <w:lvlJc w:val="left"/>
      <w:pPr>
        <w:ind w:left="4280" w:hanging="360"/>
      </w:pPr>
      <w:rPr>
        <w:rFonts w:ascii="Courier New" w:hAnsi="Courier New" w:cs="Courier New" w:hint="default"/>
      </w:rPr>
    </w:lvl>
    <w:lvl w:ilvl="5" w:tplc="04160005" w:tentative="1">
      <w:start w:val="1"/>
      <w:numFmt w:val="bullet"/>
      <w:lvlText w:val=""/>
      <w:lvlJc w:val="left"/>
      <w:pPr>
        <w:ind w:left="5000" w:hanging="360"/>
      </w:pPr>
      <w:rPr>
        <w:rFonts w:ascii="Wingdings" w:hAnsi="Wingdings" w:hint="default"/>
      </w:rPr>
    </w:lvl>
    <w:lvl w:ilvl="6" w:tplc="04160001" w:tentative="1">
      <w:start w:val="1"/>
      <w:numFmt w:val="bullet"/>
      <w:lvlText w:val=""/>
      <w:lvlJc w:val="left"/>
      <w:pPr>
        <w:ind w:left="5720" w:hanging="360"/>
      </w:pPr>
      <w:rPr>
        <w:rFonts w:ascii="Symbol" w:hAnsi="Symbol" w:hint="default"/>
      </w:rPr>
    </w:lvl>
    <w:lvl w:ilvl="7" w:tplc="04160003" w:tentative="1">
      <w:start w:val="1"/>
      <w:numFmt w:val="bullet"/>
      <w:lvlText w:val="o"/>
      <w:lvlJc w:val="left"/>
      <w:pPr>
        <w:ind w:left="6440" w:hanging="360"/>
      </w:pPr>
      <w:rPr>
        <w:rFonts w:ascii="Courier New" w:hAnsi="Courier New" w:cs="Courier New" w:hint="default"/>
      </w:rPr>
    </w:lvl>
    <w:lvl w:ilvl="8" w:tplc="04160005" w:tentative="1">
      <w:start w:val="1"/>
      <w:numFmt w:val="bullet"/>
      <w:lvlText w:val=""/>
      <w:lvlJc w:val="left"/>
      <w:pPr>
        <w:ind w:left="7160" w:hanging="360"/>
      </w:pPr>
      <w:rPr>
        <w:rFonts w:ascii="Wingdings" w:hAnsi="Wingdings" w:hint="default"/>
      </w:rPr>
    </w:lvl>
  </w:abstractNum>
  <w:num w:numId="1">
    <w:abstractNumId w:val="27"/>
  </w:num>
  <w:num w:numId="2">
    <w:abstractNumId w:val="4"/>
  </w:num>
  <w:num w:numId="3">
    <w:abstractNumId w:val="29"/>
  </w:num>
  <w:num w:numId="4">
    <w:abstractNumId w:val="23"/>
  </w:num>
  <w:num w:numId="5">
    <w:abstractNumId w:val="6"/>
  </w:num>
  <w:num w:numId="6">
    <w:abstractNumId w:val="2"/>
  </w:num>
  <w:num w:numId="7">
    <w:abstractNumId w:val="26"/>
  </w:num>
  <w:num w:numId="8">
    <w:abstractNumId w:val="1"/>
  </w:num>
  <w:num w:numId="9">
    <w:abstractNumId w:val="0"/>
  </w:num>
  <w:num w:numId="10">
    <w:abstractNumId w:val="31"/>
  </w:num>
  <w:num w:numId="11">
    <w:abstractNumId w:val="11"/>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0"/>
  </w:num>
  <w:num w:numId="15">
    <w:abstractNumId w:val="22"/>
  </w:num>
  <w:num w:numId="16">
    <w:abstractNumId w:val="19"/>
  </w:num>
  <w:num w:numId="17">
    <w:abstractNumId w:val="5"/>
  </w:num>
  <w:num w:numId="18">
    <w:abstractNumId w:val="7"/>
  </w:num>
  <w:num w:numId="19">
    <w:abstractNumId w:val="30"/>
  </w:num>
  <w:num w:numId="20">
    <w:abstractNumId w:val="14"/>
  </w:num>
  <w:num w:numId="21">
    <w:abstractNumId w:val="17"/>
  </w:num>
  <w:num w:numId="22">
    <w:abstractNumId w:val="18"/>
  </w:num>
  <w:num w:numId="23">
    <w:abstractNumId w:val="3"/>
  </w:num>
  <w:num w:numId="24">
    <w:abstractNumId w:val="21"/>
  </w:num>
  <w:num w:numId="25">
    <w:abstractNumId w:val="16"/>
  </w:num>
  <w:num w:numId="26">
    <w:abstractNumId w:val="15"/>
  </w:num>
  <w:num w:numId="27">
    <w:abstractNumId w:val="28"/>
  </w:num>
  <w:num w:numId="28">
    <w:abstractNumId w:val="20"/>
  </w:num>
  <w:num w:numId="29">
    <w:abstractNumId w:val="32"/>
  </w:num>
  <w:num w:numId="30">
    <w:abstractNumId w:val="9"/>
  </w:num>
  <w:num w:numId="31">
    <w:abstractNumId w:val="13"/>
  </w:num>
  <w:num w:numId="32">
    <w:abstractNumId w:val="24"/>
  </w:num>
  <w:num w:numId="33">
    <w:abstractNumId w:val="25"/>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2A"/>
    <w:rsid w:val="0000107A"/>
    <w:rsid w:val="000167BB"/>
    <w:rsid w:val="00031759"/>
    <w:rsid w:val="000431FE"/>
    <w:rsid w:val="00045D7F"/>
    <w:rsid w:val="00062F9E"/>
    <w:rsid w:val="000659F0"/>
    <w:rsid w:val="00081AF6"/>
    <w:rsid w:val="0009262A"/>
    <w:rsid w:val="000A7694"/>
    <w:rsid w:val="000B4763"/>
    <w:rsid w:val="000C17EC"/>
    <w:rsid w:val="000C1956"/>
    <w:rsid w:val="000C2966"/>
    <w:rsid w:val="000C2EAC"/>
    <w:rsid w:val="000C7B34"/>
    <w:rsid w:val="000D0A68"/>
    <w:rsid w:val="000D3C92"/>
    <w:rsid w:val="000D42B0"/>
    <w:rsid w:val="000D4FD7"/>
    <w:rsid w:val="000E02A0"/>
    <w:rsid w:val="000F2932"/>
    <w:rsid w:val="000F733E"/>
    <w:rsid w:val="001065CA"/>
    <w:rsid w:val="00112C3F"/>
    <w:rsid w:val="00117915"/>
    <w:rsid w:val="001240EA"/>
    <w:rsid w:val="00132DD1"/>
    <w:rsid w:val="0013420A"/>
    <w:rsid w:val="00134A59"/>
    <w:rsid w:val="00144848"/>
    <w:rsid w:val="00144CFC"/>
    <w:rsid w:val="00166AB6"/>
    <w:rsid w:val="00167DC0"/>
    <w:rsid w:val="00183AAB"/>
    <w:rsid w:val="00192809"/>
    <w:rsid w:val="001D5A98"/>
    <w:rsid w:val="001D611D"/>
    <w:rsid w:val="001E15AD"/>
    <w:rsid w:val="001E62B9"/>
    <w:rsid w:val="002058A9"/>
    <w:rsid w:val="002336C9"/>
    <w:rsid w:val="00237F4F"/>
    <w:rsid w:val="00244351"/>
    <w:rsid w:val="0025193E"/>
    <w:rsid w:val="002528E7"/>
    <w:rsid w:val="002610A0"/>
    <w:rsid w:val="00270C4C"/>
    <w:rsid w:val="00282E0E"/>
    <w:rsid w:val="00286BD2"/>
    <w:rsid w:val="00295395"/>
    <w:rsid w:val="002A36A6"/>
    <w:rsid w:val="002B32F3"/>
    <w:rsid w:val="002B7282"/>
    <w:rsid w:val="002C5917"/>
    <w:rsid w:val="002C751B"/>
    <w:rsid w:val="002E28A8"/>
    <w:rsid w:val="002E2A41"/>
    <w:rsid w:val="002E59C7"/>
    <w:rsid w:val="002F5570"/>
    <w:rsid w:val="0031645B"/>
    <w:rsid w:val="00320CF8"/>
    <w:rsid w:val="00323F67"/>
    <w:rsid w:val="00334C32"/>
    <w:rsid w:val="00345E0D"/>
    <w:rsid w:val="00351653"/>
    <w:rsid w:val="00354E75"/>
    <w:rsid w:val="00357A69"/>
    <w:rsid w:val="0037052E"/>
    <w:rsid w:val="003706DF"/>
    <w:rsid w:val="00380268"/>
    <w:rsid w:val="00381220"/>
    <w:rsid w:val="00383882"/>
    <w:rsid w:val="00387036"/>
    <w:rsid w:val="00396606"/>
    <w:rsid w:val="003A35F2"/>
    <w:rsid w:val="003C27AE"/>
    <w:rsid w:val="003C2A01"/>
    <w:rsid w:val="003D093C"/>
    <w:rsid w:val="003D33C1"/>
    <w:rsid w:val="003E4A1D"/>
    <w:rsid w:val="003E6B69"/>
    <w:rsid w:val="003E6D5C"/>
    <w:rsid w:val="003F4817"/>
    <w:rsid w:val="00421B35"/>
    <w:rsid w:val="00422B07"/>
    <w:rsid w:val="00434427"/>
    <w:rsid w:val="00441DFB"/>
    <w:rsid w:val="00442902"/>
    <w:rsid w:val="0045161C"/>
    <w:rsid w:val="004572D9"/>
    <w:rsid w:val="00461E78"/>
    <w:rsid w:val="00462C16"/>
    <w:rsid w:val="00477B69"/>
    <w:rsid w:val="00481FA8"/>
    <w:rsid w:val="004841EB"/>
    <w:rsid w:val="00487BFD"/>
    <w:rsid w:val="00487F68"/>
    <w:rsid w:val="00493D25"/>
    <w:rsid w:val="004A37E2"/>
    <w:rsid w:val="004B3E1C"/>
    <w:rsid w:val="004C655E"/>
    <w:rsid w:val="004D2999"/>
    <w:rsid w:val="004D3A0E"/>
    <w:rsid w:val="004D73D3"/>
    <w:rsid w:val="004E3E40"/>
    <w:rsid w:val="00504CBD"/>
    <w:rsid w:val="00507CD4"/>
    <w:rsid w:val="00510E01"/>
    <w:rsid w:val="0052231D"/>
    <w:rsid w:val="005276D8"/>
    <w:rsid w:val="0053609E"/>
    <w:rsid w:val="00552F23"/>
    <w:rsid w:val="005536BB"/>
    <w:rsid w:val="005635E9"/>
    <w:rsid w:val="00565697"/>
    <w:rsid w:val="00583ED9"/>
    <w:rsid w:val="005966FC"/>
    <w:rsid w:val="0059677F"/>
    <w:rsid w:val="00596BB9"/>
    <w:rsid w:val="00597957"/>
    <w:rsid w:val="005A21F2"/>
    <w:rsid w:val="005A523B"/>
    <w:rsid w:val="005B05B4"/>
    <w:rsid w:val="005C04C5"/>
    <w:rsid w:val="005C7568"/>
    <w:rsid w:val="005E6C5C"/>
    <w:rsid w:val="005E75E1"/>
    <w:rsid w:val="005F3666"/>
    <w:rsid w:val="005F4E82"/>
    <w:rsid w:val="005F5829"/>
    <w:rsid w:val="005F603F"/>
    <w:rsid w:val="00606622"/>
    <w:rsid w:val="00607364"/>
    <w:rsid w:val="006123BC"/>
    <w:rsid w:val="0061294E"/>
    <w:rsid w:val="006144B1"/>
    <w:rsid w:val="00644632"/>
    <w:rsid w:val="006537DF"/>
    <w:rsid w:val="00660530"/>
    <w:rsid w:val="00662EB8"/>
    <w:rsid w:val="00664F30"/>
    <w:rsid w:val="00670C80"/>
    <w:rsid w:val="006750A1"/>
    <w:rsid w:val="00676E0C"/>
    <w:rsid w:val="006A7C09"/>
    <w:rsid w:val="006C1F4E"/>
    <w:rsid w:val="006D0C6C"/>
    <w:rsid w:val="006D2D92"/>
    <w:rsid w:val="006E5E6A"/>
    <w:rsid w:val="006F5064"/>
    <w:rsid w:val="0071566F"/>
    <w:rsid w:val="0071620A"/>
    <w:rsid w:val="007321AA"/>
    <w:rsid w:val="00733D64"/>
    <w:rsid w:val="007358AA"/>
    <w:rsid w:val="00744833"/>
    <w:rsid w:val="0074510B"/>
    <w:rsid w:val="00745F35"/>
    <w:rsid w:val="00772F31"/>
    <w:rsid w:val="00785844"/>
    <w:rsid w:val="0079300A"/>
    <w:rsid w:val="00793290"/>
    <w:rsid w:val="007A4292"/>
    <w:rsid w:val="007A50F6"/>
    <w:rsid w:val="007B3ECC"/>
    <w:rsid w:val="007D0BFE"/>
    <w:rsid w:val="007E61F3"/>
    <w:rsid w:val="007F177F"/>
    <w:rsid w:val="008115B6"/>
    <w:rsid w:val="00813393"/>
    <w:rsid w:val="008168FF"/>
    <w:rsid w:val="008221B5"/>
    <w:rsid w:val="008327E9"/>
    <w:rsid w:val="00836E86"/>
    <w:rsid w:val="00837B88"/>
    <w:rsid w:val="00845F69"/>
    <w:rsid w:val="008553C8"/>
    <w:rsid w:val="00867EA2"/>
    <w:rsid w:val="00871DC4"/>
    <w:rsid w:val="00873C6C"/>
    <w:rsid w:val="00877721"/>
    <w:rsid w:val="008849DB"/>
    <w:rsid w:val="00885D2E"/>
    <w:rsid w:val="00890167"/>
    <w:rsid w:val="008939AB"/>
    <w:rsid w:val="00894A6B"/>
    <w:rsid w:val="008A5D79"/>
    <w:rsid w:val="008B0C26"/>
    <w:rsid w:val="008B76D5"/>
    <w:rsid w:val="008C1B28"/>
    <w:rsid w:val="008C2D84"/>
    <w:rsid w:val="008C5656"/>
    <w:rsid w:val="008C5B06"/>
    <w:rsid w:val="008C6F86"/>
    <w:rsid w:val="008D0BAE"/>
    <w:rsid w:val="008D2B00"/>
    <w:rsid w:val="008D4C4C"/>
    <w:rsid w:val="008E692A"/>
    <w:rsid w:val="008E72AF"/>
    <w:rsid w:val="008F01FC"/>
    <w:rsid w:val="008F1A35"/>
    <w:rsid w:val="008F2591"/>
    <w:rsid w:val="008F5EAA"/>
    <w:rsid w:val="0090487C"/>
    <w:rsid w:val="0090721F"/>
    <w:rsid w:val="0090743F"/>
    <w:rsid w:val="00907AD4"/>
    <w:rsid w:val="00910C42"/>
    <w:rsid w:val="00920473"/>
    <w:rsid w:val="00920C6A"/>
    <w:rsid w:val="00922C92"/>
    <w:rsid w:val="009255AD"/>
    <w:rsid w:val="0093058A"/>
    <w:rsid w:val="00931E2F"/>
    <w:rsid w:val="00932AA5"/>
    <w:rsid w:val="00943E0E"/>
    <w:rsid w:val="00954496"/>
    <w:rsid w:val="00955C1C"/>
    <w:rsid w:val="00990C5A"/>
    <w:rsid w:val="009A0B14"/>
    <w:rsid w:val="009A267E"/>
    <w:rsid w:val="009A345B"/>
    <w:rsid w:val="009A69C1"/>
    <w:rsid w:val="009B269B"/>
    <w:rsid w:val="009B272B"/>
    <w:rsid w:val="009B4548"/>
    <w:rsid w:val="009C0A7F"/>
    <w:rsid w:val="009D1340"/>
    <w:rsid w:val="009E693C"/>
    <w:rsid w:val="009F0C36"/>
    <w:rsid w:val="009F3AA9"/>
    <w:rsid w:val="00A0038C"/>
    <w:rsid w:val="00A0378B"/>
    <w:rsid w:val="00A06C04"/>
    <w:rsid w:val="00A10FBB"/>
    <w:rsid w:val="00A1109D"/>
    <w:rsid w:val="00A176A3"/>
    <w:rsid w:val="00A2028F"/>
    <w:rsid w:val="00A22AF8"/>
    <w:rsid w:val="00A2476B"/>
    <w:rsid w:val="00A3225C"/>
    <w:rsid w:val="00A50101"/>
    <w:rsid w:val="00A53870"/>
    <w:rsid w:val="00A61EBA"/>
    <w:rsid w:val="00A65C49"/>
    <w:rsid w:val="00A7395A"/>
    <w:rsid w:val="00A83767"/>
    <w:rsid w:val="00A83FE9"/>
    <w:rsid w:val="00A862B6"/>
    <w:rsid w:val="00A901CF"/>
    <w:rsid w:val="00A92A3F"/>
    <w:rsid w:val="00A977FA"/>
    <w:rsid w:val="00AA6E8A"/>
    <w:rsid w:val="00AB0C09"/>
    <w:rsid w:val="00AC358E"/>
    <w:rsid w:val="00AC3B5B"/>
    <w:rsid w:val="00AC4042"/>
    <w:rsid w:val="00AC5ED8"/>
    <w:rsid w:val="00AD4AF6"/>
    <w:rsid w:val="00AD647F"/>
    <w:rsid w:val="00AD6A8F"/>
    <w:rsid w:val="00AD6F91"/>
    <w:rsid w:val="00AE3C5C"/>
    <w:rsid w:val="00AE6602"/>
    <w:rsid w:val="00AE751F"/>
    <w:rsid w:val="00AF1911"/>
    <w:rsid w:val="00B145AA"/>
    <w:rsid w:val="00B17401"/>
    <w:rsid w:val="00B21C95"/>
    <w:rsid w:val="00B23B96"/>
    <w:rsid w:val="00B23D9B"/>
    <w:rsid w:val="00B2463E"/>
    <w:rsid w:val="00B30CA2"/>
    <w:rsid w:val="00B3512C"/>
    <w:rsid w:val="00B676AA"/>
    <w:rsid w:val="00B70C58"/>
    <w:rsid w:val="00B76479"/>
    <w:rsid w:val="00B82BDF"/>
    <w:rsid w:val="00B83E30"/>
    <w:rsid w:val="00B92954"/>
    <w:rsid w:val="00B95855"/>
    <w:rsid w:val="00BA460E"/>
    <w:rsid w:val="00BB17A2"/>
    <w:rsid w:val="00BB454B"/>
    <w:rsid w:val="00BB76E3"/>
    <w:rsid w:val="00BC1583"/>
    <w:rsid w:val="00BD0569"/>
    <w:rsid w:val="00BD310C"/>
    <w:rsid w:val="00BD3110"/>
    <w:rsid w:val="00BD3EAF"/>
    <w:rsid w:val="00BD44FE"/>
    <w:rsid w:val="00BE3254"/>
    <w:rsid w:val="00BF4E7D"/>
    <w:rsid w:val="00C00D9F"/>
    <w:rsid w:val="00C040ED"/>
    <w:rsid w:val="00C26F01"/>
    <w:rsid w:val="00C358EB"/>
    <w:rsid w:val="00C42510"/>
    <w:rsid w:val="00C465A6"/>
    <w:rsid w:val="00C47AE9"/>
    <w:rsid w:val="00C50329"/>
    <w:rsid w:val="00C514A4"/>
    <w:rsid w:val="00C6418A"/>
    <w:rsid w:val="00C67BE9"/>
    <w:rsid w:val="00C8133B"/>
    <w:rsid w:val="00C975E6"/>
    <w:rsid w:val="00C97FEE"/>
    <w:rsid w:val="00CA6F31"/>
    <w:rsid w:val="00CA78F8"/>
    <w:rsid w:val="00CA7DEF"/>
    <w:rsid w:val="00CB62BC"/>
    <w:rsid w:val="00CC3329"/>
    <w:rsid w:val="00CC7AA8"/>
    <w:rsid w:val="00CE7130"/>
    <w:rsid w:val="00D003BB"/>
    <w:rsid w:val="00D049DE"/>
    <w:rsid w:val="00D05472"/>
    <w:rsid w:val="00D167A8"/>
    <w:rsid w:val="00D31129"/>
    <w:rsid w:val="00D33418"/>
    <w:rsid w:val="00D45273"/>
    <w:rsid w:val="00D46647"/>
    <w:rsid w:val="00D526B9"/>
    <w:rsid w:val="00D5730E"/>
    <w:rsid w:val="00D60D50"/>
    <w:rsid w:val="00D61F46"/>
    <w:rsid w:val="00D64140"/>
    <w:rsid w:val="00D67215"/>
    <w:rsid w:val="00D676F7"/>
    <w:rsid w:val="00D71F9D"/>
    <w:rsid w:val="00D735A4"/>
    <w:rsid w:val="00D76470"/>
    <w:rsid w:val="00D83068"/>
    <w:rsid w:val="00D833A9"/>
    <w:rsid w:val="00D852E3"/>
    <w:rsid w:val="00D91674"/>
    <w:rsid w:val="00D92405"/>
    <w:rsid w:val="00DA3EC5"/>
    <w:rsid w:val="00DA5376"/>
    <w:rsid w:val="00DA5399"/>
    <w:rsid w:val="00DB33B4"/>
    <w:rsid w:val="00DB40B0"/>
    <w:rsid w:val="00DB61E1"/>
    <w:rsid w:val="00DB6F6F"/>
    <w:rsid w:val="00DC040D"/>
    <w:rsid w:val="00DD4939"/>
    <w:rsid w:val="00DD623F"/>
    <w:rsid w:val="00DE2B2D"/>
    <w:rsid w:val="00E0089D"/>
    <w:rsid w:val="00E22867"/>
    <w:rsid w:val="00E22CB6"/>
    <w:rsid w:val="00E30B37"/>
    <w:rsid w:val="00E44564"/>
    <w:rsid w:val="00E51812"/>
    <w:rsid w:val="00E55015"/>
    <w:rsid w:val="00E55F12"/>
    <w:rsid w:val="00E70421"/>
    <w:rsid w:val="00E708C9"/>
    <w:rsid w:val="00E81F6B"/>
    <w:rsid w:val="00E840ED"/>
    <w:rsid w:val="00E90A5F"/>
    <w:rsid w:val="00E97173"/>
    <w:rsid w:val="00EA0F3F"/>
    <w:rsid w:val="00EA1919"/>
    <w:rsid w:val="00EA7EEC"/>
    <w:rsid w:val="00EB5BBC"/>
    <w:rsid w:val="00EC4CF7"/>
    <w:rsid w:val="00ED5070"/>
    <w:rsid w:val="00ED786F"/>
    <w:rsid w:val="00EF46FA"/>
    <w:rsid w:val="00EF5AC7"/>
    <w:rsid w:val="00F06D3D"/>
    <w:rsid w:val="00F220C0"/>
    <w:rsid w:val="00F22DC5"/>
    <w:rsid w:val="00F24EF6"/>
    <w:rsid w:val="00F340E6"/>
    <w:rsid w:val="00F40D7C"/>
    <w:rsid w:val="00F46AEA"/>
    <w:rsid w:val="00F535F5"/>
    <w:rsid w:val="00F562D8"/>
    <w:rsid w:val="00F67D58"/>
    <w:rsid w:val="00F67FCF"/>
    <w:rsid w:val="00F77FD8"/>
    <w:rsid w:val="00F814ED"/>
    <w:rsid w:val="00F90DBC"/>
    <w:rsid w:val="00F93AAA"/>
    <w:rsid w:val="00F94C23"/>
    <w:rsid w:val="00F97D44"/>
    <w:rsid w:val="00FB4FBC"/>
    <w:rsid w:val="00FB5FDF"/>
    <w:rsid w:val="00FB7489"/>
    <w:rsid w:val="00FC4DB2"/>
    <w:rsid w:val="00FD55D5"/>
    <w:rsid w:val="00FE5C2C"/>
    <w:rsid w:val="00FF7F8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658E4AD2"/>
  <w15:docId w15:val="{BA9D46B1-BE1D-4291-BB3E-9E64EA46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21C95"/>
    <w:rPr>
      <w:rFonts w:ascii="Arial" w:eastAsia="Arial" w:hAnsi="Arial" w:cs="Arial"/>
      <w:lang w:val="pt-BR" w:eastAsia="pt-BR" w:bidi="pt-BR"/>
    </w:rPr>
  </w:style>
  <w:style w:type="paragraph" w:styleId="Ttulo1">
    <w:name w:val="heading 1"/>
    <w:basedOn w:val="Normal"/>
    <w:uiPriority w:val="1"/>
    <w:qFormat/>
    <w:rsid w:val="003E6B69"/>
    <w:pPr>
      <w:spacing w:before="329" w:after="240"/>
      <w:outlineLvl w:val="0"/>
    </w:pPr>
    <w:rPr>
      <w:bCs/>
      <w:sz w:val="28"/>
      <w:szCs w:val="32"/>
      <w:u w:color="000000"/>
      <w:lang w:eastAsia="en-US" w:bidi="ar-SA"/>
    </w:rPr>
  </w:style>
  <w:style w:type="paragraph" w:styleId="Ttulo2">
    <w:name w:val="heading 2"/>
    <w:basedOn w:val="Ttulo1"/>
    <w:uiPriority w:val="1"/>
    <w:qFormat/>
    <w:rsid w:val="00C975E6"/>
    <w:pPr>
      <w:numPr>
        <w:ilvl w:val="1"/>
        <w:numId w:val="1"/>
      </w:numPr>
      <w:ind w:left="432"/>
      <w:outlineLvl w:val="1"/>
    </w:pPr>
  </w:style>
  <w:style w:type="paragraph" w:styleId="Ttulo3">
    <w:name w:val="heading 3"/>
    <w:basedOn w:val="Ttulo2"/>
    <w:next w:val="Normal"/>
    <w:link w:val="Ttulo3Char"/>
    <w:uiPriority w:val="9"/>
    <w:unhideWhenUsed/>
    <w:qFormat/>
    <w:rsid w:val="00345E0D"/>
    <w:pPr>
      <w:numPr>
        <w:ilvl w:val="2"/>
      </w:numPr>
      <w:spacing w:before="120" w:after="120" w:line="360" w:lineRule="auto"/>
      <w:ind w:left="1360" w:hanging="680"/>
      <w:jc w:val="both"/>
      <w:outlineLvl w:val="2"/>
    </w:pPr>
    <w:rPr>
      <w:sz w:val="24"/>
    </w:rPr>
  </w:style>
  <w:style w:type="paragraph" w:styleId="Ttulo4">
    <w:name w:val="heading 4"/>
    <w:basedOn w:val="Ttulo3"/>
    <w:next w:val="Normal"/>
    <w:link w:val="Ttulo4Char"/>
    <w:autoRedefine/>
    <w:uiPriority w:val="9"/>
    <w:unhideWhenUsed/>
    <w:qFormat/>
    <w:rsid w:val="003706DF"/>
    <w:pPr>
      <w:numPr>
        <w:ilvl w:val="0"/>
        <w:numId w:val="2"/>
      </w:numPr>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295395"/>
    <w:tblPr>
      <w:tblInd w:w="0" w:type="dxa"/>
      <w:tblCellMar>
        <w:top w:w="0" w:type="dxa"/>
        <w:left w:w="0" w:type="dxa"/>
        <w:bottom w:w="0" w:type="dxa"/>
        <w:right w:w="0" w:type="dxa"/>
      </w:tblCellMar>
    </w:tblPr>
  </w:style>
  <w:style w:type="paragraph" w:styleId="Corpodetexto">
    <w:name w:val="Body Text"/>
    <w:basedOn w:val="Normal"/>
    <w:next w:val="Normal"/>
    <w:uiPriority w:val="1"/>
    <w:qFormat/>
    <w:rsid w:val="003E6B69"/>
    <w:pPr>
      <w:spacing w:line="360" w:lineRule="auto"/>
      <w:ind w:firstLine="680"/>
      <w:jc w:val="both"/>
    </w:pPr>
    <w:rPr>
      <w:sz w:val="24"/>
      <w:szCs w:val="24"/>
    </w:rPr>
  </w:style>
  <w:style w:type="paragraph" w:styleId="PargrafodaLista">
    <w:name w:val="List Paragraph"/>
    <w:basedOn w:val="Normal"/>
    <w:uiPriority w:val="1"/>
    <w:qFormat/>
    <w:rsid w:val="003E6B69"/>
    <w:pPr>
      <w:spacing w:line="360" w:lineRule="auto"/>
      <w:ind w:left="680"/>
      <w:jc w:val="both"/>
    </w:pPr>
    <w:rPr>
      <w:sz w:val="24"/>
    </w:rPr>
  </w:style>
  <w:style w:type="paragraph" w:customStyle="1" w:styleId="TableParagraph">
    <w:name w:val="Table Paragraph"/>
    <w:basedOn w:val="Normal"/>
    <w:uiPriority w:val="1"/>
    <w:qFormat/>
    <w:rsid w:val="00295395"/>
  </w:style>
  <w:style w:type="paragraph" w:styleId="Textodebalo">
    <w:name w:val="Balloon Text"/>
    <w:basedOn w:val="Normal"/>
    <w:link w:val="TextodebaloChar"/>
    <w:uiPriority w:val="99"/>
    <w:semiHidden/>
    <w:unhideWhenUsed/>
    <w:rsid w:val="00C465A6"/>
    <w:rPr>
      <w:rFonts w:ascii="Segoe UI" w:hAnsi="Segoe UI" w:cs="Segoe UI"/>
      <w:sz w:val="18"/>
      <w:szCs w:val="18"/>
    </w:rPr>
  </w:style>
  <w:style w:type="character" w:customStyle="1" w:styleId="TextodebaloChar">
    <w:name w:val="Texto de balão Char"/>
    <w:basedOn w:val="Fontepargpadro"/>
    <w:link w:val="Textodebalo"/>
    <w:uiPriority w:val="99"/>
    <w:semiHidden/>
    <w:rsid w:val="00C465A6"/>
    <w:rPr>
      <w:rFonts w:ascii="Segoe UI" w:eastAsia="Arial" w:hAnsi="Segoe UI" w:cs="Segoe UI"/>
      <w:sz w:val="18"/>
      <w:szCs w:val="18"/>
      <w:lang w:val="pt-BR" w:eastAsia="pt-BR" w:bidi="pt-BR"/>
    </w:rPr>
  </w:style>
  <w:style w:type="paragraph" w:customStyle="1" w:styleId="Default">
    <w:name w:val="Default"/>
    <w:rsid w:val="00BD0569"/>
    <w:pPr>
      <w:widowControl/>
      <w:adjustRightInd w:val="0"/>
    </w:pPr>
    <w:rPr>
      <w:rFonts w:ascii="Arial" w:hAnsi="Arial" w:cs="Arial"/>
      <w:color w:val="000000"/>
      <w:sz w:val="24"/>
      <w:szCs w:val="24"/>
      <w:lang w:val="pt-BR"/>
    </w:rPr>
  </w:style>
  <w:style w:type="character" w:styleId="TtulodoLivro">
    <w:name w:val="Book Title"/>
    <w:basedOn w:val="Fontepargpadro"/>
    <w:uiPriority w:val="33"/>
    <w:qFormat/>
    <w:rsid w:val="005F5829"/>
    <w:rPr>
      <w:rFonts w:ascii="Arial" w:hAnsi="Arial"/>
      <w:b/>
      <w:bCs/>
      <w:i w:val="0"/>
      <w:iCs/>
      <w:spacing w:val="5"/>
      <w:sz w:val="28"/>
    </w:rPr>
  </w:style>
  <w:style w:type="paragraph" w:styleId="CabealhodoSumrio">
    <w:name w:val="TOC Heading"/>
    <w:basedOn w:val="Ttulo1"/>
    <w:next w:val="Normal"/>
    <w:uiPriority w:val="39"/>
    <w:unhideWhenUsed/>
    <w:qFormat/>
    <w:rsid w:val="0090721F"/>
    <w:pPr>
      <w:keepNext/>
      <w:keepLines/>
      <w:widowControl/>
      <w:autoSpaceDE/>
      <w:autoSpaceDN/>
      <w:spacing w:before="240" w:line="259" w:lineRule="auto"/>
      <w:outlineLvl w:val="9"/>
    </w:pPr>
    <w:rPr>
      <w:rFonts w:asciiTheme="majorHAnsi" w:eastAsiaTheme="majorEastAsia" w:hAnsiTheme="majorHAnsi" w:cstheme="majorBidi"/>
      <w:b/>
      <w:bCs w:val="0"/>
      <w:color w:val="365F91" w:themeColor="accent1" w:themeShade="BF"/>
    </w:rPr>
  </w:style>
  <w:style w:type="paragraph" w:styleId="Sumrio1">
    <w:name w:val="toc 1"/>
    <w:basedOn w:val="Normal"/>
    <w:next w:val="Normal"/>
    <w:autoRedefine/>
    <w:uiPriority w:val="39"/>
    <w:unhideWhenUsed/>
    <w:rsid w:val="0090721F"/>
    <w:pPr>
      <w:spacing w:after="100"/>
    </w:pPr>
  </w:style>
  <w:style w:type="paragraph" w:styleId="Sumrio2">
    <w:name w:val="toc 2"/>
    <w:basedOn w:val="Normal"/>
    <w:next w:val="Normal"/>
    <w:autoRedefine/>
    <w:uiPriority w:val="39"/>
    <w:unhideWhenUsed/>
    <w:rsid w:val="0090721F"/>
    <w:pPr>
      <w:spacing w:after="100"/>
      <w:ind w:left="220"/>
    </w:pPr>
  </w:style>
  <w:style w:type="character" w:styleId="Hyperlink">
    <w:name w:val="Hyperlink"/>
    <w:basedOn w:val="Fontepargpadro"/>
    <w:uiPriority w:val="99"/>
    <w:unhideWhenUsed/>
    <w:rsid w:val="0090721F"/>
    <w:rPr>
      <w:color w:val="0000FF" w:themeColor="hyperlink"/>
      <w:u w:val="single"/>
    </w:rPr>
  </w:style>
  <w:style w:type="paragraph" w:styleId="Subttulo">
    <w:name w:val="Subtitle"/>
    <w:basedOn w:val="Normal"/>
    <w:next w:val="Normal"/>
    <w:link w:val="SubttuloChar"/>
    <w:uiPriority w:val="11"/>
    <w:qFormat/>
    <w:rsid w:val="004B3E1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har">
    <w:name w:val="Subtítulo Char"/>
    <w:basedOn w:val="Fontepargpadro"/>
    <w:link w:val="Subttulo"/>
    <w:uiPriority w:val="11"/>
    <w:rsid w:val="004B3E1C"/>
    <w:rPr>
      <w:rFonts w:eastAsiaTheme="minorEastAsia"/>
      <w:color w:val="5A5A5A" w:themeColor="text1" w:themeTint="A5"/>
      <w:spacing w:val="15"/>
      <w:lang w:val="pt-BR" w:eastAsia="pt-BR" w:bidi="pt-BR"/>
    </w:rPr>
  </w:style>
  <w:style w:type="character" w:customStyle="1" w:styleId="Ttulo3Char">
    <w:name w:val="Título 3 Char"/>
    <w:basedOn w:val="Fontepargpadro"/>
    <w:link w:val="Ttulo3"/>
    <w:uiPriority w:val="9"/>
    <w:rsid w:val="00345E0D"/>
    <w:rPr>
      <w:rFonts w:ascii="Arial" w:eastAsia="Arial" w:hAnsi="Arial" w:cs="Arial"/>
      <w:bCs/>
      <w:sz w:val="24"/>
      <w:szCs w:val="32"/>
      <w:u w:color="000000"/>
      <w:lang w:val="pt-BR"/>
    </w:rPr>
  </w:style>
  <w:style w:type="paragraph" w:styleId="Sumrio3">
    <w:name w:val="toc 3"/>
    <w:basedOn w:val="Normal"/>
    <w:next w:val="Normal"/>
    <w:autoRedefine/>
    <w:uiPriority w:val="39"/>
    <w:unhideWhenUsed/>
    <w:rsid w:val="004B3E1C"/>
    <w:pPr>
      <w:spacing w:after="100"/>
      <w:ind w:left="440"/>
    </w:pPr>
  </w:style>
  <w:style w:type="character" w:customStyle="1" w:styleId="Ttulo4Char">
    <w:name w:val="Título 4 Char"/>
    <w:basedOn w:val="Fontepargpadro"/>
    <w:link w:val="Ttulo4"/>
    <w:uiPriority w:val="9"/>
    <w:rsid w:val="003706DF"/>
    <w:rPr>
      <w:rFonts w:ascii="Arial" w:eastAsia="Arial" w:hAnsi="Arial" w:cs="Arial"/>
      <w:bCs/>
      <w:sz w:val="28"/>
      <w:szCs w:val="32"/>
      <w:u w:color="000000"/>
      <w:lang w:val="pt-BR"/>
    </w:rPr>
  </w:style>
  <w:style w:type="paragraph" w:styleId="Cabealho">
    <w:name w:val="header"/>
    <w:basedOn w:val="Normal"/>
    <w:link w:val="CabealhoChar"/>
    <w:uiPriority w:val="99"/>
    <w:unhideWhenUsed/>
    <w:rsid w:val="00DB40B0"/>
    <w:pPr>
      <w:tabs>
        <w:tab w:val="center" w:pos="4252"/>
        <w:tab w:val="right" w:pos="8504"/>
      </w:tabs>
    </w:pPr>
  </w:style>
  <w:style w:type="character" w:customStyle="1" w:styleId="CabealhoChar">
    <w:name w:val="Cabeçalho Char"/>
    <w:basedOn w:val="Fontepargpadro"/>
    <w:link w:val="Cabealho"/>
    <w:uiPriority w:val="99"/>
    <w:rsid w:val="00DB40B0"/>
    <w:rPr>
      <w:rFonts w:ascii="Arial" w:eastAsia="Arial" w:hAnsi="Arial" w:cs="Arial"/>
      <w:lang w:val="pt-BR" w:eastAsia="pt-BR" w:bidi="pt-BR"/>
    </w:rPr>
  </w:style>
  <w:style w:type="paragraph" w:styleId="Rodap">
    <w:name w:val="footer"/>
    <w:basedOn w:val="Normal"/>
    <w:link w:val="RodapChar"/>
    <w:uiPriority w:val="99"/>
    <w:unhideWhenUsed/>
    <w:rsid w:val="00DB40B0"/>
    <w:pPr>
      <w:tabs>
        <w:tab w:val="center" w:pos="4252"/>
        <w:tab w:val="right" w:pos="8504"/>
      </w:tabs>
    </w:pPr>
  </w:style>
  <w:style w:type="character" w:customStyle="1" w:styleId="RodapChar">
    <w:name w:val="Rodapé Char"/>
    <w:basedOn w:val="Fontepargpadro"/>
    <w:link w:val="Rodap"/>
    <w:uiPriority w:val="99"/>
    <w:rsid w:val="00DB40B0"/>
    <w:rPr>
      <w:rFonts w:ascii="Arial" w:eastAsia="Arial" w:hAnsi="Arial" w:cs="Arial"/>
      <w:lang w:val="pt-BR" w:eastAsia="pt-BR" w:bidi="pt-BR"/>
    </w:rPr>
  </w:style>
  <w:style w:type="character" w:styleId="Nmerodepgina">
    <w:name w:val="page number"/>
    <w:basedOn w:val="Fontepargpadro"/>
    <w:uiPriority w:val="99"/>
    <w:unhideWhenUsed/>
    <w:rsid w:val="00AD647F"/>
  </w:style>
  <w:style w:type="paragraph" w:styleId="SemEspaamento">
    <w:name w:val="No Spacing"/>
    <w:link w:val="SemEspaamentoChar"/>
    <w:uiPriority w:val="1"/>
    <w:qFormat/>
    <w:rsid w:val="00CB62BC"/>
    <w:pPr>
      <w:widowControl/>
      <w:autoSpaceDE/>
      <w:autoSpaceDN/>
    </w:pPr>
    <w:rPr>
      <w:rFonts w:eastAsiaTheme="minorEastAsia"/>
      <w:lang w:val="pt-BR" w:eastAsia="pt-BR"/>
    </w:rPr>
  </w:style>
  <w:style w:type="character" w:customStyle="1" w:styleId="SemEspaamentoChar">
    <w:name w:val="Sem Espaçamento Char"/>
    <w:basedOn w:val="Fontepargpadro"/>
    <w:link w:val="SemEspaamento"/>
    <w:uiPriority w:val="1"/>
    <w:rsid w:val="00CB62BC"/>
    <w:rPr>
      <w:rFonts w:eastAsiaTheme="minorEastAsia"/>
      <w:lang w:val="pt-BR" w:eastAsia="pt-BR"/>
    </w:rPr>
  </w:style>
  <w:style w:type="character" w:styleId="Forte">
    <w:name w:val="Strong"/>
    <w:basedOn w:val="Fontepargpadro"/>
    <w:uiPriority w:val="22"/>
    <w:qFormat/>
    <w:rsid w:val="005F58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19601">
      <w:bodyDiv w:val="1"/>
      <w:marLeft w:val="0"/>
      <w:marRight w:val="0"/>
      <w:marTop w:val="0"/>
      <w:marBottom w:val="0"/>
      <w:divBdr>
        <w:top w:val="none" w:sz="0" w:space="0" w:color="auto"/>
        <w:left w:val="none" w:sz="0" w:space="0" w:color="auto"/>
        <w:bottom w:val="none" w:sz="0" w:space="0" w:color="auto"/>
        <w:right w:val="none" w:sz="0" w:space="0" w:color="auto"/>
      </w:divBdr>
      <w:divsChild>
        <w:div w:id="209651940">
          <w:marLeft w:val="0"/>
          <w:marRight w:val="0"/>
          <w:marTop w:val="0"/>
          <w:marBottom w:val="0"/>
          <w:divBdr>
            <w:top w:val="none" w:sz="0" w:space="0" w:color="auto"/>
            <w:left w:val="none" w:sz="0" w:space="0" w:color="auto"/>
            <w:bottom w:val="none" w:sz="0" w:space="0" w:color="auto"/>
            <w:right w:val="none" w:sz="0" w:space="0" w:color="auto"/>
          </w:divBdr>
        </w:div>
      </w:divsChild>
    </w:div>
    <w:div w:id="340471321">
      <w:bodyDiv w:val="1"/>
      <w:marLeft w:val="0"/>
      <w:marRight w:val="0"/>
      <w:marTop w:val="0"/>
      <w:marBottom w:val="0"/>
      <w:divBdr>
        <w:top w:val="none" w:sz="0" w:space="0" w:color="auto"/>
        <w:left w:val="none" w:sz="0" w:space="0" w:color="auto"/>
        <w:bottom w:val="none" w:sz="0" w:space="0" w:color="auto"/>
        <w:right w:val="none" w:sz="0" w:space="0" w:color="auto"/>
      </w:divBdr>
      <w:divsChild>
        <w:div w:id="2047483853">
          <w:marLeft w:val="0"/>
          <w:marRight w:val="0"/>
          <w:marTop w:val="0"/>
          <w:marBottom w:val="45"/>
          <w:divBdr>
            <w:top w:val="none" w:sz="0" w:space="0" w:color="auto"/>
            <w:left w:val="none" w:sz="0" w:space="0" w:color="auto"/>
            <w:bottom w:val="none" w:sz="0" w:space="0" w:color="auto"/>
            <w:right w:val="none" w:sz="0" w:space="0" w:color="auto"/>
          </w:divBdr>
        </w:div>
      </w:divsChild>
    </w:div>
    <w:div w:id="446319138">
      <w:bodyDiv w:val="1"/>
      <w:marLeft w:val="0"/>
      <w:marRight w:val="0"/>
      <w:marTop w:val="0"/>
      <w:marBottom w:val="0"/>
      <w:divBdr>
        <w:top w:val="none" w:sz="0" w:space="0" w:color="auto"/>
        <w:left w:val="none" w:sz="0" w:space="0" w:color="auto"/>
        <w:bottom w:val="none" w:sz="0" w:space="0" w:color="auto"/>
        <w:right w:val="none" w:sz="0" w:space="0" w:color="auto"/>
      </w:divBdr>
      <w:divsChild>
        <w:div w:id="18521378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CC1FE-D9C3-46B3-86A2-B6BEEB68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5637</TotalTime>
  <Pages>30</Pages>
  <Words>7489</Words>
  <Characters>40446</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PARECER TÉCNICO</vt:lpstr>
    </vt:vector>
  </TitlesOfParts>
  <Company/>
  <LinksUpToDate>false</LinksUpToDate>
  <CharactersWithSpaces>47840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TÉCNICO</dc:title>
  <dc:subject/>
  <dc:creator>UOS EXCLUSIV</dc:creator>
  <cp:keywords/>
  <dc:description/>
  <cp:lastModifiedBy>Polyana Santiago Castellar</cp:lastModifiedBy>
  <cp:revision>76</cp:revision>
  <cp:lastPrinted>2018-10-02T10:49:00Z</cp:lastPrinted>
  <dcterms:created xsi:type="dcterms:W3CDTF">2018-10-11T19:49:00Z</dcterms:created>
  <dcterms:modified xsi:type="dcterms:W3CDTF">2024-04-16T16:15:00Z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2017-11-10T00:00:00Z</vt:filetime>
  </property>
  <property fmtid="{D5CDD505-2E9C-101B-9397-08002B2CF9AE}" pid="3" name="Creator">
    <vt:lpwstr>Microsoft® Word 2013</vt:lpwstr>
  </property>
  <property fmtid="{D5CDD505-2E9C-101B-9397-08002B2CF9AE}" pid="4" name="LastSaved">
    <vt:filetime>2018-08-16T00:00:00Z</vt:filetime>
  </property>
</Properties>
</file>